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1E" w:rsidRPr="009847E5" w:rsidRDefault="00130B1E" w:rsidP="00130B1E">
      <w:pPr>
        <w:rPr>
          <w:rFonts w:ascii="Century Gothic" w:hAnsi="Century Gothic" w:cs="Arial"/>
          <w:color w:val="0070C0"/>
          <w:sz w:val="22"/>
          <w:szCs w:val="22"/>
        </w:rPr>
      </w:pPr>
      <w:bookmarkStart w:id="0" w:name="_GoBack"/>
      <w:bookmarkEnd w:id="0"/>
    </w:p>
    <w:p w:rsidR="000F27C6" w:rsidRPr="009847E5" w:rsidRDefault="000F27C6" w:rsidP="00130B1E">
      <w:pPr>
        <w:rPr>
          <w:rFonts w:ascii="Century Gothic" w:hAnsi="Century Gothic" w:cs="Arial"/>
          <w:b/>
          <w:color w:val="0070C0"/>
          <w:sz w:val="22"/>
          <w:szCs w:val="22"/>
        </w:rPr>
      </w:pPr>
    </w:p>
    <w:p w:rsidR="000F27C6" w:rsidRPr="009847E5" w:rsidRDefault="000F27C6" w:rsidP="00130B1E">
      <w:pPr>
        <w:rPr>
          <w:rFonts w:ascii="Century Gothic" w:hAnsi="Century Gothic" w:cs="Arial"/>
          <w:b/>
          <w:color w:val="0070C0"/>
          <w:sz w:val="22"/>
          <w:szCs w:val="22"/>
        </w:rPr>
      </w:pPr>
    </w:p>
    <w:p w:rsidR="00130B1E" w:rsidRPr="009847E5" w:rsidRDefault="00130B1E" w:rsidP="00130B1E">
      <w:pPr>
        <w:rPr>
          <w:rFonts w:ascii="Century Gothic" w:hAnsi="Century Gothic" w:cs="Arial"/>
          <w:b/>
          <w:color w:val="0070C0"/>
          <w:sz w:val="22"/>
          <w:szCs w:val="22"/>
        </w:rPr>
      </w:pPr>
      <w:r w:rsidRPr="009847E5">
        <w:rPr>
          <w:rFonts w:ascii="Century Gothic" w:hAnsi="Century Gothic" w:cs="Arial"/>
          <w:b/>
          <w:color w:val="0070C0"/>
          <w:sz w:val="22"/>
          <w:szCs w:val="22"/>
        </w:rPr>
        <w:t>Cursus: De Overlegwet (Wet Overleg Huurders Verhuurders)</w:t>
      </w:r>
      <w:r w:rsidR="00351D90" w:rsidRPr="009847E5">
        <w:rPr>
          <w:rFonts w:ascii="Century Gothic" w:hAnsi="Century Gothic" w:cs="Arial"/>
          <w:b/>
          <w:color w:val="0070C0"/>
          <w:sz w:val="22"/>
          <w:szCs w:val="22"/>
        </w:rPr>
        <w:t xml:space="preserve"> (1 dagdeel van 3,5 uur)</w:t>
      </w:r>
    </w:p>
    <w:p w:rsidR="00A24AFC" w:rsidRPr="009847E5" w:rsidRDefault="00A24AFC" w:rsidP="00130B1E">
      <w:pPr>
        <w:rPr>
          <w:rFonts w:ascii="Century Gothic" w:hAnsi="Century Gothic" w:cs="Arial"/>
          <w:color w:val="0070C0"/>
          <w:sz w:val="22"/>
          <w:szCs w:val="22"/>
        </w:rPr>
      </w:pPr>
    </w:p>
    <w:p w:rsidR="00A24AFC" w:rsidRPr="009847E5" w:rsidRDefault="00130B1E" w:rsidP="00130B1E">
      <w:pPr>
        <w:rPr>
          <w:rFonts w:ascii="Century Gothic" w:hAnsi="Century Gothic" w:cs="Arial"/>
          <w:color w:val="0070C0"/>
          <w:sz w:val="22"/>
          <w:szCs w:val="22"/>
        </w:rPr>
      </w:pPr>
      <w:r w:rsidRPr="009847E5">
        <w:rPr>
          <w:rFonts w:ascii="Century Gothic" w:hAnsi="Century Gothic" w:cs="Arial"/>
          <w:color w:val="0070C0"/>
          <w:sz w:val="22"/>
          <w:szCs w:val="22"/>
        </w:rPr>
        <w:t xml:space="preserve">De </w:t>
      </w:r>
      <w:r w:rsidR="00A24AFC" w:rsidRPr="009847E5">
        <w:rPr>
          <w:rFonts w:ascii="Century Gothic" w:hAnsi="Century Gothic" w:cs="Arial"/>
          <w:color w:val="0070C0"/>
          <w:sz w:val="22"/>
          <w:szCs w:val="22"/>
        </w:rPr>
        <w:t xml:space="preserve">Cursus over de </w:t>
      </w:r>
      <w:r w:rsidRPr="009847E5">
        <w:rPr>
          <w:rFonts w:ascii="Century Gothic" w:hAnsi="Century Gothic" w:cs="Arial"/>
          <w:color w:val="0070C0"/>
          <w:sz w:val="22"/>
          <w:szCs w:val="22"/>
        </w:rPr>
        <w:t xml:space="preserve">Overlegwet laat </w:t>
      </w:r>
      <w:r w:rsidR="00A24AFC" w:rsidRPr="009847E5">
        <w:rPr>
          <w:rFonts w:ascii="Century Gothic" w:hAnsi="Century Gothic" w:cs="Arial"/>
          <w:color w:val="0070C0"/>
          <w:sz w:val="22"/>
          <w:szCs w:val="22"/>
        </w:rPr>
        <w:t xml:space="preserve">leden van bewonerscommissies </w:t>
      </w:r>
      <w:r w:rsidRPr="009847E5">
        <w:rPr>
          <w:rFonts w:ascii="Century Gothic" w:hAnsi="Century Gothic" w:cs="Arial"/>
          <w:color w:val="0070C0"/>
          <w:sz w:val="22"/>
          <w:szCs w:val="22"/>
        </w:rPr>
        <w:t>op eenvoudige wijze kennis maken met de Overlegwet.</w:t>
      </w:r>
      <w:r w:rsidR="00A24AFC" w:rsidRPr="009847E5">
        <w:rPr>
          <w:rFonts w:ascii="Century Gothic" w:hAnsi="Century Gothic" w:cs="Arial"/>
          <w:color w:val="0070C0"/>
          <w:sz w:val="22"/>
          <w:szCs w:val="22"/>
        </w:rPr>
        <w:t xml:space="preserve"> Zij leren wat hun rechten en plichten</w:t>
      </w:r>
      <w:r w:rsidRPr="009847E5">
        <w:rPr>
          <w:rFonts w:ascii="Century Gothic" w:hAnsi="Century Gothic" w:cs="Arial"/>
          <w:color w:val="0070C0"/>
          <w:sz w:val="22"/>
          <w:szCs w:val="22"/>
        </w:rPr>
        <w:t xml:space="preserve"> </w:t>
      </w:r>
      <w:r w:rsidR="00A24AFC" w:rsidRPr="009847E5">
        <w:rPr>
          <w:rFonts w:ascii="Century Gothic" w:hAnsi="Century Gothic" w:cs="Arial"/>
          <w:color w:val="0070C0"/>
          <w:sz w:val="22"/>
          <w:szCs w:val="22"/>
        </w:rPr>
        <w:t xml:space="preserve">zijn volgens de Overlegwet. </w:t>
      </w:r>
      <w:r w:rsidRPr="009847E5">
        <w:rPr>
          <w:rFonts w:ascii="Century Gothic" w:hAnsi="Century Gothic" w:cs="Arial"/>
          <w:color w:val="0070C0"/>
          <w:sz w:val="22"/>
          <w:szCs w:val="22"/>
        </w:rPr>
        <w:t>Tijde</w:t>
      </w:r>
      <w:r w:rsidR="00A24AFC" w:rsidRPr="009847E5">
        <w:rPr>
          <w:rFonts w:ascii="Century Gothic" w:hAnsi="Century Gothic" w:cs="Arial"/>
          <w:color w:val="0070C0"/>
          <w:sz w:val="22"/>
          <w:szCs w:val="22"/>
        </w:rPr>
        <w:t>ns de cursus</w:t>
      </w:r>
      <w:r w:rsidRPr="009847E5">
        <w:rPr>
          <w:rFonts w:ascii="Century Gothic" w:hAnsi="Century Gothic" w:cs="Arial"/>
          <w:color w:val="0070C0"/>
          <w:sz w:val="22"/>
          <w:szCs w:val="22"/>
        </w:rPr>
        <w:t xml:space="preserve"> leren de deelnemers de wet praktisch toe te passen. </w:t>
      </w:r>
      <w:r w:rsidR="00A24AFC" w:rsidRPr="009847E5">
        <w:rPr>
          <w:rFonts w:ascii="Century Gothic" w:hAnsi="Century Gothic" w:cs="Arial"/>
          <w:color w:val="0070C0"/>
          <w:sz w:val="22"/>
          <w:szCs w:val="22"/>
        </w:rPr>
        <w:t xml:space="preserve"> Ook </w:t>
      </w:r>
      <w:r w:rsidR="0069724D" w:rsidRPr="009847E5">
        <w:rPr>
          <w:rFonts w:ascii="Century Gothic" w:hAnsi="Century Gothic" w:cs="Arial"/>
          <w:color w:val="0070C0"/>
          <w:sz w:val="22"/>
          <w:szCs w:val="22"/>
        </w:rPr>
        <w:t xml:space="preserve">het reglement “participatie bewonerscommissies van Staedion” </w:t>
      </w:r>
      <w:r w:rsidR="00D538F1" w:rsidRPr="009847E5">
        <w:rPr>
          <w:rFonts w:ascii="Century Gothic" w:hAnsi="Century Gothic" w:cs="Arial"/>
          <w:color w:val="0070C0"/>
          <w:sz w:val="22"/>
          <w:szCs w:val="22"/>
        </w:rPr>
        <w:t xml:space="preserve">wordt </w:t>
      </w:r>
      <w:r w:rsidR="0069724D" w:rsidRPr="009847E5">
        <w:rPr>
          <w:rFonts w:ascii="Century Gothic" w:hAnsi="Century Gothic" w:cs="Arial"/>
          <w:color w:val="0070C0"/>
          <w:sz w:val="22"/>
          <w:szCs w:val="22"/>
        </w:rPr>
        <w:t>tijdens deze cursus toegelicht.</w:t>
      </w:r>
    </w:p>
    <w:p w:rsidR="0069724D" w:rsidRPr="009847E5" w:rsidRDefault="0069724D" w:rsidP="00130B1E">
      <w:pPr>
        <w:rPr>
          <w:rFonts w:ascii="Century Gothic" w:hAnsi="Century Gothic" w:cs="Arial"/>
          <w:color w:val="0070C0"/>
          <w:sz w:val="22"/>
          <w:szCs w:val="22"/>
        </w:rPr>
      </w:pPr>
    </w:p>
    <w:p w:rsidR="000F27C6" w:rsidRPr="009847E5" w:rsidRDefault="00407673" w:rsidP="001561AB">
      <w:pPr>
        <w:jc w:val="right"/>
        <w:rPr>
          <w:rFonts w:ascii="Century Gothic" w:hAnsi="Century Gothic" w:cs="Arial"/>
          <w:b/>
          <w:color w:val="0070C0"/>
          <w:sz w:val="22"/>
          <w:szCs w:val="22"/>
        </w:rPr>
      </w:pPr>
      <w:r>
        <w:rPr>
          <w:noProof/>
          <w:color w:val="0070C0"/>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-5080</wp:posOffset>
            </wp:positionV>
            <wp:extent cx="1257300" cy="617220"/>
            <wp:effectExtent l="0" t="0" r="0" b="0"/>
            <wp:wrapTight wrapText="bothSides">
              <wp:wrapPolygon edited="0">
                <wp:start x="0" y="0"/>
                <wp:lineTo x="0" y="20667"/>
                <wp:lineTo x="21273" y="20667"/>
                <wp:lineTo x="21273" y="0"/>
                <wp:lineTo x="0" y="0"/>
              </wp:wrapPolygon>
            </wp:wrapTight>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17220"/>
                    </a:xfrm>
                    <a:prstGeom prst="rect">
                      <a:avLst/>
                    </a:prstGeom>
                    <a:noFill/>
                  </pic:spPr>
                </pic:pic>
              </a:graphicData>
            </a:graphic>
            <wp14:sizeRelH relativeFrom="page">
              <wp14:pctWidth>0</wp14:pctWidth>
            </wp14:sizeRelH>
            <wp14:sizeRelV relativeFrom="page">
              <wp14:pctHeight>0</wp14:pctHeight>
            </wp14:sizeRelV>
          </wp:anchor>
        </w:drawing>
      </w:r>
    </w:p>
    <w:p w:rsidR="0069724D" w:rsidRPr="009847E5" w:rsidRDefault="00E3413B" w:rsidP="00130B1E">
      <w:pPr>
        <w:rPr>
          <w:rFonts w:ascii="Century Gothic" w:hAnsi="Century Gothic" w:cs="Arial"/>
          <w:b/>
          <w:color w:val="0070C0"/>
          <w:sz w:val="22"/>
          <w:szCs w:val="22"/>
        </w:rPr>
      </w:pPr>
      <w:r w:rsidRPr="009847E5">
        <w:rPr>
          <w:rFonts w:ascii="Century Gothic" w:hAnsi="Century Gothic" w:cs="Arial"/>
          <w:b/>
          <w:color w:val="0070C0"/>
          <w:sz w:val="22"/>
          <w:szCs w:val="22"/>
        </w:rPr>
        <w:t>Cursus: Huurprijzen: hoe zit dat</w:t>
      </w:r>
      <w:r w:rsidR="0069724D" w:rsidRPr="009847E5">
        <w:rPr>
          <w:rFonts w:ascii="Century Gothic" w:hAnsi="Century Gothic" w:cs="Arial"/>
          <w:b/>
          <w:color w:val="0070C0"/>
          <w:sz w:val="22"/>
          <w:szCs w:val="22"/>
        </w:rPr>
        <w:t xml:space="preserve"> nou?</w:t>
      </w:r>
      <w:r w:rsidR="00351D90" w:rsidRPr="009847E5">
        <w:rPr>
          <w:rFonts w:ascii="Century Gothic" w:hAnsi="Century Gothic" w:cs="Arial"/>
          <w:b/>
          <w:color w:val="0070C0"/>
          <w:sz w:val="22"/>
          <w:szCs w:val="22"/>
        </w:rPr>
        <w:t xml:space="preserve"> (1 dagdeel van 3,5 uur)</w:t>
      </w:r>
    </w:p>
    <w:p w:rsidR="0069724D" w:rsidRPr="009847E5" w:rsidRDefault="0069724D" w:rsidP="00130B1E">
      <w:pPr>
        <w:rPr>
          <w:rFonts w:ascii="Century Gothic" w:hAnsi="Century Gothic" w:cs="Arial"/>
          <w:color w:val="0070C0"/>
          <w:sz w:val="22"/>
          <w:szCs w:val="22"/>
        </w:rPr>
      </w:pPr>
    </w:p>
    <w:p w:rsidR="00E3413B" w:rsidRPr="009847E5" w:rsidRDefault="00E3413B" w:rsidP="00130B1E">
      <w:pPr>
        <w:rPr>
          <w:rFonts w:ascii="Century Gothic" w:hAnsi="Century Gothic" w:cs="Arial"/>
          <w:color w:val="0070C0"/>
          <w:sz w:val="22"/>
          <w:szCs w:val="22"/>
        </w:rPr>
      </w:pPr>
      <w:r w:rsidRPr="009847E5">
        <w:rPr>
          <w:rFonts w:ascii="Century Gothic" w:hAnsi="Century Gothic" w:cs="Arial"/>
          <w:color w:val="0070C0"/>
          <w:sz w:val="22"/>
          <w:szCs w:val="22"/>
        </w:rPr>
        <w:t xml:space="preserve">Waarom betalen mijn buren minder huur dan wij betalen? Is een </w:t>
      </w:r>
      <w:r w:rsidR="007410C5" w:rsidRPr="009847E5">
        <w:rPr>
          <w:rFonts w:ascii="Century Gothic" w:hAnsi="Century Gothic" w:cs="Arial"/>
          <w:color w:val="0070C0"/>
          <w:sz w:val="22"/>
          <w:szCs w:val="22"/>
        </w:rPr>
        <w:t>veel gestelde</w:t>
      </w:r>
      <w:r w:rsidRPr="009847E5">
        <w:rPr>
          <w:rFonts w:ascii="Century Gothic" w:hAnsi="Century Gothic" w:cs="Arial"/>
          <w:color w:val="0070C0"/>
          <w:sz w:val="22"/>
          <w:szCs w:val="22"/>
        </w:rPr>
        <w:t xml:space="preserve"> vraag aan bewonerscommissies. Deze cursus geeft antwoord op die vraag. Tijdens deze cursus komen begrippen als woningwaard</w:t>
      </w:r>
      <w:r w:rsidR="000E626A" w:rsidRPr="009847E5">
        <w:rPr>
          <w:rFonts w:ascii="Century Gothic" w:hAnsi="Century Gothic" w:cs="Arial"/>
          <w:color w:val="0070C0"/>
          <w:sz w:val="22"/>
          <w:szCs w:val="22"/>
        </w:rPr>
        <w:t xml:space="preserve">ering/puntentelling, </w:t>
      </w:r>
      <w:r w:rsidR="00C56A50" w:rsidRPr="009847E5">
        <w:rPr>
          <w:rFonts w:ascii="Century Gothic" w:hAnsi="Century Gothic" w:cs="Arial"/>
          <w:color w:val="0070C0"/>
          <w:sz w:val="22"/>
          <w:szCs w:val="22"/>
        </w:rPr>
        <w:t>energie-index</w:t>
      </w:r>
      <w:r w:rsidRPr="009847E5">
        <w:rPr>
          <w:rFonts w:ascii="Century Gothic" w:hAnsi="Century Gothic" w:cs="Arial"/>
          <w:color w:val="0070C0"/>
          <w:sz w:val="22"/>
          <w:szCs w:val="22"/>
        </w:rPr>
        <w:t xml:space="preserve">, streefhuur, huurharmonisatie, </w:t>
      </w:r>
      <w:r w:rsidR="000E626A" w:rsidRPr="009847E5">
        <w:rPr>
          <w:rFonts w:ascii="Century Gothic" w:hAnsi="Century Gothic" w:cs="Arial"/>
          <w:color w:val="0070C0"/>
          <w:sz w:val="22"/>
          <w:szCs w:val="22"/>
        </w:rPr>
        <w:t xml:space="preserve">geliberaliseerde huur, </w:t>
      </w:r>
      <w:r w:rsidRPr="009847E5">
        <w:rPr>
          <w:rFonts w:ascii="Century Gothic" w:hAnsi="Century Gothic" w:cs="Arial"/>
          <w:color w:val="0070C0"/>
          <w:sz w:val="22"/>
          <w:szCs w:val="22"/>
        </w:rPr>
        <w:t>huurcommissie et</w:t>
      </w:r>
      <w:r w:rsidR="000C7E46" w:rsidRPr="009847E5">
        <w:rPr>
          <w:rFonts w:ascii="Century Gothic" w:hAnsi="Century Gothic" w:cs="Arial"/>
          <w:color w:val="0070C0"/>
          <w:sz w:val="22"/>
          <w:szCs w:val="22"/>
        </w:rPr>
        <w:t xml:space="preserve"> </w:t>
      </w:r>
      <w:r w:rsidRPr="009847E5">
        <w:rPr>
          <w:rFonts w:ascii="Century Gothic" w:hAnsi="Century Gothic" w:cs="Arial"/>
          <w:color w:val="0070C0"/>
          <w:sz w:val="22"/>
          <w:szCs w:val="22"/>
        </w:rPr>
        <w:t>c</w:t>
      </w:r>
      <w:r w:rsidR="000C7E46" w:rsidRPr="009847E5">
        <w:rPr>
          <w:rFonts w:ascii="Century Gothic" w:hAnsi="Century Gothic" w:cs="Arial"/>
          <w:color w:val="0070C0"/>
          <w:sz w:val="22"/>
          <w:szCs w:val="22"/>
        </w:rPr>
        <w:t>etera</w:t>
      </w:r>
      <w:r w:rsidRPr="009847E5">
        <w:rPr>
          <w:rFonts w:ascii="Century Gothic" w:hAnsi="Century Gothic" w:cs="Arial"/>
          <w:color w:val="0070C0"/>
          <w:sz w:val="22"/>
          <w:szCs w:val="22"/>
        </w:rPr>
        <w:t xml:space="preserve"> aan de orde. Met boeiende o</w:t>
      </w:r>
      <w:r w:rsidR="000E626A" w:rsidRPr="009847E5">
        <w:rPr>
          <w:rFonts w:ascii="Century Gothic" w:hAnsi="Century Gothic" w:cs="Arial"/>
          <w:color w:val="0070C0"/>
          <w:sz w:val="22"/>
          <w:szCs w:val="22"/>
        </w:rPr>
        <w:t xml:space="preserve">pdrachten worden de begrippen toegepast. Aan het eind van deze cursus kunt u uw buurman antwoord geven waarom hij meer (of minder) </w:t>
      </w:r>
      <w:r w:rsidR="000641F3" w:rsidRPr="009847E5">
        <w:rPr>
          <w:rFonts w:ascii="Century Gothic" w:hAnsi="Century Gothic" w:cs="Arial"/>
          <w:color w:val="0070C0"/>
          <w:sz w:val="22"/>
          <w:szCs w:val="22"/>
        </w:rPr>
        <w:t xml:space="preserve">huur </w:t>
      </w:r>
      <w:r w:rsidR="000E626A" w:rsidRPr="009847E5">
        <w:rPr>
          <w:rFonts w:ascii="Century Gothic" w:hAnsi="Century Gothic" w:cs="Arial"/>
          <w:color w:val="0070C0"/>
          <w:sz w:val="22"/>
          <w:szCs w:val="22"/>
        </w:rPr>
        <w:t>betaalt.</w:t>
      </w:r>
    </w:p>
    <w:p w:rsidR="00BB0B8E" w:rsidRPr="009847E5" w:rsidRDefault="00BB0B8E" w:rsidP="00130B1E">
      <w:pPr>
        <w:rPr>
          <w:rFonts w:ascii="Century Gothic" w:hAnsi="Century Gothic" w:cs="Arial"/>
          <w:color w:val="0070C0"/>
          <w:sz w:val="22"/>
          <w:szCs w:val="22"/>
        </w:rPr>
      </w:pPr>
    </w:p>
    <w:p w:rsidR="007410C5" w:rsidRPr="009847E5" w:rsidRDefault="007410C5" w:rsidP="00130B1E">
      <w:pPr>
        <w:rPr>
          <w:rFonts w:ascii="Century Gothic" w:hAnsi="Century Gothic" w:cs="Arial"/>
          <w:color w:val="0070C0"/>
          <w:sz w:val="22"/>
          <w:szCs w:val="22"/>
        </w:rPr>
      </w:pPr>
    </w:p>
    <w:p w:rsidR="007410C5" w:rsidRPr="009847E5" w:rsidRDefault="00407673" w:rsidP="00130B1E">
      <w:pPr>
        <w:rPr>
          <w:rFonts w:ascii="Century Gothic" w:hAnsi="Century Gothic" w:cs="Arial"/>
          <w:b/>
          <w:color w:val="0070C0"/>
          <w:sz w:val="22"/>
          <w:szCs w:val="22"/>
        </w:rPr>
      </w:pPr>
      <w:r>
        <w:rPr>
          <w:noProof/>
          <w:color w:val="0070C0"/>
          <w:lang w:eastAsia="nl-NL"/>
        </w:rPr>
        <w:drawing>
          <wp:anchor distT="0" distB="0" distL="114300" distR="114300" simplePos="0" relativeHeight="251657216" behindDoc="1" locked="0" layoutInCell="1" allowOverlap="1">
            <wp:simplePos x="0" y="0"/>
            <wp:positionH relativeFrom="column">
              <wp:posOffset>-3810</wp:posOffset>
            </wp:positionH>
            <wp:positionV relativeFrom="paragraph">
              <wp:posOffset>3175</wp:posOffset>
            </wp:positionV>
            <wp:extent cx="2118360" cy="1310640"/>
            <wp:effectExtent l="0" t="0" r="0" b="3810"/>
            <wp:wrapThrough wrapText="bothSides">
              <wp:wrapPolygon edited="0">
                <wp:start x="0" y="0"/>
                <wp:lineTo x="0" y="21349"/>
                <wp:lineTo x="21367" y="21349"/>
                <wp:lineTo x="213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1310640"/>
                    </a:xfrm>
                    <a:prstGeom prst="rect">
                      <a:avLst/>
                    </a:prstGeom>
                    <a:noFill/>
                  </pic:spPr>
                </pic:pic>
              </a:graphicData>
            </a:graphic>
            <wp14:sizeRelH relativeFrom="page">
              <wp14:pctWidth>0</wp14:pctWidth>
            </wp14:sizeRelH>
            <wp14:sizeRelV relativeFrom="page">
              <wp14:pctHeight>0</wp14:pctHeight>
            </wp14:sizeRelV>
          </wp:anchor>
        </w:drawing>
      </w:r>
      <w:r w:rsidR="007410C5" w:rsidRPr="009847E5">
        <w:rPr>
          <w:rFonts w:ascii="Century Gothic" w:hAnsi="Century Gothic" w:cs="Arial"/>
          <w:b/>
          <w:color w:val="0070C0"/>
          <w:sz w:val="22"/>
          <w:szCs w:val="22"/>
        </w:rPr>
        <w:t>Cursus: Help! De afrekening servicekosten</w:t>
      </w:r>
      <w:r w:rsidR="00351D90" w:rsidRPr="009847E5">
        <w:rPr>
          <w:rFonts w:ascii="Century Gothic" w:hAnsi="Century Gothic" w:cs="Arial"/>
          <w:b/>
          <w:color w:val="0070C0"/>
          <w:sz w:val="22"/>
          <w:szCs w:val="22"/>
        </w:rPr>
        <w:t xml:space="preserve"> (</w:t>
      </w:r>
      <w:r w:rsidR="00E90CB6" w:rsidRPr="009847E5">
        <w:rPr>
          <w:rFonts w:ascii="Century Gothic" w:hAnsi="Century Gothic" w:cs="Arial"/>
          <w:b/>
          <w:color w:val="0070C0"/>
          <w:sz w:val="22"/>
          <w:szCs w:val="22"/>
        </w:rPr>
        <w:t>1</w:t>
      </w:r>
      <w:r w:rsidR="00351D90" w:rsidRPr="009847E5">
        <w:rPr>
          <w:rFonts w:ascii="Century Gothic" w:hAnsi="Century Gothic" w:cs="Arial"/>
          <w:b/>
          <w:color w:val="0070C0"/>
          <w:sz w:val="22"/>
          <w:szCs w:val="22"/>
        </w:rPr>
        <w:t xml:space="preserve"> dagde</w:t>
      </w:r>
      <w:r w:rsidR="008B45F1" w:rsidRPr="009847E5">
        <w:rPr>
          <w:rFonts w:ascii="Century Gothic" w:hAnsi="Century Gothic" w:cs="Arial"/>
          <w:b/>
          <w:color w:val="0070C0"/>
          <w:sz w:val="22"/>
          <w:szCs w:val="22"/>
        </w:rPr>
        <w:t>el</w:t>
      </w:r>
      <w:r w:rsidR="00351D90" w:rsidRPr="009847E5">
        <w:rPr>
          <w:rFonts w:ascii="Century Gothic" w:hAnsi="Century Gothic" w:cs="Arial"/>
          <w:b/>
          <w:color w:val="0070C0"/>
          <w:sz w:val="22"/>
          <w:szCs w:val="22"/>
        </w:rPr>
        <w:t xml:space="preserve"> van </w:t>
      </w:r>
      <w:r w:rsidR="00E90CB6" w:rsidRPr="009847E5">
        <w:rPr>
          <w:rFonts w:ascii="Century Gothic" w:hAnsi="Century Gothic" w:cs="Arial"/>
          <w:b/>
          <w:color w:val="0070C0"/>
          <w:sz w:val="22"/>
          <w:szCs w:val="22"/>
        </w:rPr>
        <w:t>3</w:t>
      </w:r>
      <w:r w:rsidR="00351D90" w:rsidRPr="009847E5">
        <w:rPr>
          <w:rFonts w:ascii="Century Gothic" w:hAnsi="Century Gothic" w:cs="Arial"/>
          <w:b/>
          <w:color w:val="0070C0"/>
          <w:sz w:val="22"/>
          <w:szCs w:val="22"/>
        </w:rPr>
        <w:t>,5 uur)</w:t>
      </w:r>
    </w:p>
    <w:p w:rsidR="00B82FBF" w:rsidRPr="009847E5" w:rsidRDefault="00B82FBF" w:rsidP="00130B1E">
      <w:pPr>
        <w:rPr>
          <w:rFonts w:ascii="Century Gothic" w:hAnsi="Century Gothic" w:cs="Arial"/>
          <w:b/>
          <w:color w:val="0070C0"/>
          <w:sz w:val="22"/>
          <w:szCs w:val="22"/>
        </w:rPr>
      </w:pPr>
    </w:p>
    <w:p w:rsidR="00E90CB6" w:rsidRPr="009847E5" w:rsidRDefault="00E90CB6" w:rsidP="00E90CB6">
      <w:pPr>
        <w:rPr>
          <w:rFonts w:ascii="Century Gothic" w:hAnsi="Century Gothic" w:cs="Arial"/>
          <w:color w:val="0070C0"/>
          <w:kern w:val="2"/>
          <w:sz w:val="22"/>
          <w:szCs w:val="22"/>
        </w:rPr>
      </w:pPr>
      <w:r w:rsidRPr="009847E5">
        <w:rPr>
          <w:rFonts w:ascii="Century Gothic" w:hAnsi="Century Gothic" w:cs="Arial"/>
          <w:color w:val="0070C0"/>
          <w:sz w:val="22"/>
          <w:szCs w:val="22"/>
        </w:rPr>
        <w:t>Wat zijn precies de servicekosten? En wat mag wel en wat mag niet doorberekend worden? Ieder jaar weer blijkt de afrekening servicekosten vragen op te roepen. Deze cursus be</w:t>
      </w:r>
      <w:r w:rsidR="000F27C6" w:rsidRPr="009847E5">
        <w:rPr>
          <w:rFonts w:ascii="Century Gothic" w:hAnsi="Century Gothic" w:cs="Arial"/>
          <w:color w:val="0070C0"/>
          <w:sz w:val="22"/>
          <w:szCs w:val="22"/>
        </w:rPr>
        <w:t xml:space="preserve">gint met één </w:t>
      </w:r>
      <w:r w:rsidRPr="009847E5">
        <w:rPr>
          <w:rFonts w:ascii="Century Gothic" w:hAnsi="Century Gothic" w:cs="Arial"/>
          <w:color w:val="0070C0"/>
          <w:sz w:val="22"/>
          <w:szCs w:val="22"/>
        </w:rPr>
        <w:t>dagdeel en zorgt met boeiende opdrachten dat de bewonerscommissies kennis hebben van de servicekosten en deze ook praktisch toe kunnen passen. De bedoeling is dat de bewonerscommissies hun eigen afrekening meenemen bij deze cursus. Heeft de bewonerscommissie een afrekening met veel posten servicekosten? Mogelijk is één dagdeel dan onvoldoende. In overleg met de cursusleider beoordelen we of een vervolg nodig is.</w:t>
      </w:r>
    </w:p>
    <w:p w:rsidR="000641F3" w:rsidRPr="009847E5" w:rsidRDefault="000641F3" w:rsidP="00130B1E">
      <w:pPr>
        <w:rPr>
          <w:rFonts w:ascii="Century Gothic" w:hAnsi="Century Gothic" w:cs="Arial"/>
          <w:color w:val="0070C0"/>
          <w:sz w:val="22"/>
          <w:szCs w:val="22"/>
        </w:rPr>
      </w:pPr>
    </w:p>
    <w:p w:rsidR="000F27C6" w:rsidRPr="009847E5" w:rsidRDefault="000F27C6" w:rsidP="000641F3">
      <w:pPr>
        <w:rPr>
          <w:rFonts w:ascii="Century Gothic" w:hAnsi="Century Gothic" w:cs="Arial"/>
          <w:b/>
          <w:color w:val="0070C0"/>
          <w:sz w:val="22"/>
          <w:szCs w:val="22"/>
        </w:rPr>
      </w:pPr>
    </w:p>
    <w:p w:rsidR="000641F3" w:rsidRPr="009847E5" w:rsidRDefault="000641F3" w:rsidP="000641F3">
      <w:pPr>
        <w:rPr>
          <w:rFonts w:ascii="Century Gothic" w:hAnsi="Century Gothic" w:cs="Arial"/>
          <w:color w:val="0070C0"/>
          <w:sz w:val="22"/>
          <w:szCs w:val="22"/>
        </w:rPr>
      </w:pPr>
      <w:r w:rsidRPr="009847E5">
        <w:rPr>
          <w:rFonts w:ascii="Century Gothic" w:hAnsi="Century Gothic" w:cs="Arial"/>
          <w:b/>
          <w:color w:val="0070C0"/>
          <w:sz w:val="22"/>
          <w:szCs w:val="22"/>
        </w:rPr>
        <w:t>Cursus: De Bewonerscommissie, wie, wat</w:t>
      </w:r>
      <w:r w:rsidR="00494E6A" w:rsidRPr="009847E5">
        <w:rPr>
          <w:rFonts w:ascii="Century Gothic" w:hAnsi="Century Gothic" w:cs="Arial"/>
          <w:b/>
          <w:color w:val="0070C0"/>
          <w:sz w:val="22"/>
          <w:szCs w:val="22"/>
        </w:rPr>
        <w:t>, waarom en hoe</w:t>
      </w:r>
      <w:r w:rsidRPr="009847E5">
        <w:rPr>
          <w:rFonts w:ascii="Century Gothic" w:hAnsi="Century Gothic" w:cs="Arial"/>
          <w:b/>
          <w:color w:val="0070C0"/>
          <w:sz w:val="22"/>
          <w:szCs w:val="22"/>
        </w:rPr>
        <w:t>?</w:t>
      </w:r>
      <w:r w:rsidRPr="009847E5">
        <w:rPr>
          <w:rFonts w:ascii="Century Gothic" w:hAnsi="Century Gothic" w:cs="Arial"/>
          <w:color w:val="0070C0"/>
          <w:sz w:val="22"/>
          <w:szCs w:val="22"/>
        </w:rPr>
        <w:t xml:space="preserve"> </w:t>
      </w:r>
      <w:r w:rsidRPr="009847E5">
        <w:rPr>
          <w:rFonts w:ascii="Century Gothic" w:hAnsi="Century Gothic" w:cs="Arial"/>
          <w:b/>
          <w:color w:val="0070C0"/>
          <w:sz w:val="22"/>
          <w:szCs w:val="22"/>
        </w:rPr>
        <w:t>(1 dagdeel van 3,5 uur)</w:t>
      </w:r>
    </w:p>
    <w:p w:rsidR="000641F3" w:rsidRPr="009847E5" w:rsidRDefault="000641F3" w:rsidP="000641F3">
      <w:pPr>
        <w:rPr>
          <w:rFonts w:ascii="Century Gothic" w:hAnsi="Century Gothic" w:cs="Arial"/>
          <w:color w:val="0070C0"/>
          <w:sz w:val="22"/>
          <w:szCs w:val="22"/>
        </w:rPr>
      </w:pPr>
      <w:r w:rsidRPr="009847E5">
        <w:rPr>
          <w:rFonts w:ascii="Century Gothic" w:hAnsi="Century Gothic" w:cs="Arial"/>
          <w:color w:val="0070C0"/>
          <w:sz w:val="22"/>
          <w:szCs w:val="22"/>
        </w:rPr>
        <w:t xml:space="preserve">(voor startende leden van </w:t>
      </w:r>
      <w:r w:rsidR="00494E6A" w:rsidRPr="009847E5">
        <w:rPr>
          <w:rFonts w:ascii="Century Gothic" w:hAnsi="Century Gothic" w:cs="Arial"/>
          <w:color w:val="0070C0"/>
          <w:sz w:val="22"/>
          <w:szCs w:val="22"/>
        </w:rPr>
        <w:t xml:space="preserve">de </w:t>
      </w:r>
      <w:r w:rsidRPr="009847E5">
        <w:rPr>
          <w:rFonts w:ascii="Century Gothic" w:hAnsi="Century Gothic" w:cs="Arial"/>
          <w:color w:val="0070C0"/>
          <w:sz w:val="22"/>
          <w:szCs w:val="22"/>
        </w:rPr>
        <w:t>bewonerscommissie)</w:t>
      </w:r>
    </w:p>
    <w:p w:rsidR="000641F3" w:rsidRPr="009847E5" w:rsidRDefault="000641F3" w:rsidP="000641F3">
      <w:pPr>
        <w:rPr>
          <w:rFonts w:ascii="Century Gothic" w:hAnsi="Century Gothic" w:cs="Arial"/>
          <w:color w:val="0070C0"/>
          <w:sz w:val="22"/>
          <w:szCs w:val="22"/>
        </w:rPr>
      </w:pPr>
    </w:p>
    <w:p w:rsidR="000641F3" w:rsidRPr="009847E5" w:rsidRDefault="000641F3" w:rsidP="000641F3">
      <w:pPr>
        <w:rPr>
          <w:rFonts w:ascii="Century Gothic" w:hAnsi="Century Gothic" w:cs="Arial"/>
          <w:color w:val="0070C0"/>
          <w:sz w:val="22"/>
          <w:szCs w:val="22"/>
        </w:rPr>
      </w:pPr>
      <w:r w:rsidRPr="009847E5">
        <w:rPr>
          <w:rFonts w:ascii="Century Gothic" w:hAnsi="Century Gothic" w:cs="Arial"/>
          <w:color w:val="0070C0"/>
          <w:sz w:val="22"/>
          <w:szCs w:val="22"/>
        </w:rPr>
        <w:t>De</w:t>
      </w:r>
      <w:r w:rsidR="00494E6A" w:rsidRPr="009847E5">
        <w:rPr>
          <w:rFonts w:ascii="Century Gothic" w:hAnsi="Century Gothic" w:cs="Arial"/>
          <w:color w:val="0070C0"/>
          <w:sz w:val="22"/>
          <w:szCs w:val="22"/>
        </w:rPr>
        <w:t>ze cursus n</w:t>
      </w:r>
      <w:r w:rsidRPr="009847E5">
        <w:rPr>
          <w:rFonts w:ascii="Century Gothic" w:hAnsi="Century Gothic" w:cs="Arial"/>
          <w:color w:val="0070C0"/>
          <w:sz w:val="22"/>
          <w:szCs w:val="22"/>
        </w:rPr>
        <w:t>eemt de leden van een bewonerscommissie mee in de wereld van een bewonerscommissie. Wat is een bewonerscommissie? Wat zijn de taken van een bewonerscommissie? Wat doe je wel en wat doe je niet? Hoe zorg je dat het soepel loopt en hoe is je werkwijze? Deze cursus geeft de bewonerscommissie vooral praktische handvaten voor haar werkzaamheden.</w:t>
      </w:r>
    </w:p>
    <w:p w:rsidR="000641F3" w:rsidRPr="009847E5" w:rsidRDefault="000641F3" w:rsidP="00130B1E">
      <w:pPr>
        <w:rPr>
          <w:rFonts w:ascii="Century Gothic" w:hAnsi="Century Gothic" w:cs="Arial"/>
          <w:color w:val="0070C0"/>
          <w:sz w:val="22"/>
          <w:szCs w:val="22"/>
        </w:rPr>
      </w:pPr>
    </w:p>
    <w:p w:rsidR="00B82FBF" w:rsidRPr="009847E5" w:rsidRDefault="00B82FBF" w:rsidP="00B82FBF">
      <w:pPr>
        <w:pStyle w:val="Geenafstand"/>
        <w:rPr>
          <w:rStyle w:val="Zwaar"/>
          <w:rFonts w:ascii="Century Gothic" w:hAnsi="Century Gothic"/>
          <w:color w:val="0070C0"/>
        </w:rPr>
      </w:pPr>
    </w:p>
    <w:p w:rsidR="000F27C6" w:rsidRPr="009847E5" w:rsidRDefault="000F27C6" w:rsidP="00130B1E">
      <w:pPr>
        <w:rPr>
          <w:rFonts w:ascii="Century Gothic" w:hAnsi="Century Gothic" w:cs="Arial"/>
          <w:b/>
          <w:color w:val="0070C0"/>
          <w:sz w:val="22"/>
          <w:szCs w:val="22"/>
        </w:rPr>
      </w:pPr>
    </w:p>
    <w:p w:rsidR="000F27C6" w:rsidRPr="009847E5" w:rsidRDefault="000F27C6" w:rsidP="00130B1E">
      <w:pPr>
        <w:rPr>
          <w:rFonts w:ascii="Century Gothic" w:hAnsi="Century Gothic" w:cs="Arial"/>
          <w:b/>
          <w:color w:val="0070C0"/>
          <w:sz w:val="22"/>
          <w:szCs w:val="22"/>
        </w:rPr>
      </w:pPr>
    </w:p>
    <w:p w:rsidR="000F27C6" w:rsidRPr="009847E5" w:rsidRDefault="000F27C6" w:rsidP="00130B1E">
      <w:pPr>
        <w:rPr>
          <w:rFonts w:ascii="Century Gothic" w:hAnsi="Century Gothic" w:cs="Arial"/>
          <w:b/>
          <w:color w:val="0070C0"/>
          <w:sz w:val="22"/>
          <w:szCs w:val="22"/>
        </w:rPr>
      </w:pPr>
    </w:p>
    <w:p w:rsidR="0069724D" w:rsidRPr="009847E5" w:rsidRDefault="00C56A50" w:rsidP="00130B1E">
      <w:pPr>
        <w:rPr>
          <w:rFonts w:ascii="Century Gothic" w:hAnsi="Century Gothic" w:cs="Arial"/>
          <w:b/>
          <w:color w:val="0070C0"/>
          <w:sz w:val="22"/>
          <w:szCs w:val="22"/>
        </w:rPr>
      </w:pPr>
      <w:r w:rsidRPr="009847E5">
        <w:rPr>
          <w:rFonts w:ascii="Century Gothic" w:hAnsi="Century Gothic" w:cs="Arial"/>
          <w:b/>
          <w:color w:val="0070C0"/>
          <w:sz w:val="22"/>
          <w:szCs w:val="22"/>
        </w:rPr>
        <w:t>Cursus: Inleiding Huurrecht</w:t>
      </w:r>
      <w:r w:rsidR="00351D90" w:rsidRPr="009847E5">
        <w:rPr>
          <w:rFonts w:ascii="Century Gothic" w:hAnsi="Century Gothic" w:cs="Arial"/>
          <w:b/>
          <w:color w:val="0070C0"/>
          <w:sz w:val="22"/>
          <w:szCs w:val="22"/>
        </w:rPr>
        <w:t xml:space="preserve"> (</w:t>
      </w:r>
      <w:r w:rsidR="001F0C53">
        <w:rPr>
          <w:rFonts w:ascii="Century Gothic" w:hAnsi="Century Gothic" w:cs="Arial"/>
          <w:b/>
          <w:color w:val="0070C0"/>
          <w:sz w:val="22"/>
          <w:szCs w:val="22"/>
        </w:rPr>
        <w:t xml:space="preserve">1 </w:t>
      </w:r>
      <w:r w:rsidR="00351D90" w:rsidRPr="009847E5">
        <w:rPr>
          <w:rFonts w:ascii="Century Gothic" w:hAnsi="Century Gothic" w:cs="Arial"/>
          <w:b/>
          <w:color w:val="0070C0"/>
          <w:sz w:val="22"/>
          <w:szCs w:val="22"/>
        </w:rPr>
        <w:t>dagde</w:t>
      </w:r>
      <w:r w:rsidR="001F0C53">
        <w:rPr>
          <w:rFonts w:ascii="Century Gothic" w:hAnsi="Century Gothic" w:cs="Arial"/>
          <w:b/>
          <w:color w:val="0070C0"/>
          <w:sz w:val="22"/>
          <w:szCs w:val="22"/>
        </w:rPr>
        <w:t xml:space="preserve">el </w:t>
      </w:r>
      <w:r w:rsidR="00351D90" w:rsidRPr="009847E5">
        <w:rPr>
          <w:rFonts w:ascii="Century Gothic" w:hAnsi="Century Gothic" w:cs="Arial"/>
          <w:b/>
          <w:color w:val="0070C0"/>
          <w:sz w:val="22"/>
          <w:szCs w:val="22"/>
        </w:rPr>
        <w:t xml:space="preserve">van </w:t>
      </w:r>
      <w:r w:rsidR="00971887">
        <w:rPr>
          <w:rFonts w:ascii="Century Gothic" w:hAnsi="Century Gothic" w:cs="Arial"/>
          <w:b/>
          <w:color w:val="0070C0"/>
          <w:sz w:val="22"/>
          <w:szCs w:val="22"/>
        </w:rPr>
        <w:t xml:space="preserve">3,5 </w:t>
      </w:r>
      <w:r w:rsidR="00351D90" w:rsidRPr="009847E5">
        <w:rPr>
          <w:rFonts w:ascii="Century Gothic" w:hAnsi="Century Gothic" w:cs="Arial"/>
          <w:b/>
          <w:color w:val="0070C0"/>
          <w:sz w:val="22"/>
          <w:szCs w:val="22"/>
        </w:rPr>
        <w:t>uur)</w:t>
      </w:r>
    </w:p>
    <w:p w:rsidR="00056C99" w:rsidRPr="009847E5" w:rsidRDefault="00056C99" w:rsidP="00130B1E">
      <w:pPr>
        <w:rPr>
          <w:rFonts w:ascii="Century Gothic" w:hAnsi="Century Gothic" w:cs="Arial"/>
          <w:b/>
          <w:color w:val="0070C0"/>
          <w:sz w:val="22"/>
          <w:szCs w:val="22"/>
        </w:rPr>
      </w:pPr>
    </w:p>
    <w:p w:rsidR="00D538F1" w:rsidRPr="009847E5" w:rsidRDefault="00056C99" w:rsidP="00D538F1">
      <w:pPr>
        <w:rPr>
          <w:rFonts w:ascii="Century Gothic" w:hAnsi="Century Gothic" w:cs="Arial"/>
          <w:color w:val="0070C0"/>
          <w:sz w:val="22"/>
          <w:szCs w:val="22"/>
        </w:rPr>
      </w:pPr>
      <w:r w:rsidRPr="009847E5">
        <w:rPr>
          <w:rFonts w:ascii="Century Gothic" w:hAnsi="Century Gothic" w:cs="Arial"/>
          <w:color w:val="0070C0"/>
          <w:sz w:val="22"/>
          <w:szCs w:val="22"/>
        </w:rPr>
        <w:t xml:space="preserve">Deze cursus geeft bewonerscommissies een basis voor het huurrecht mee. We gaan in op de geschiedenis van de volkshuisvesting, kijken naar </w:t>
      </w:r>
      <w:r w:rsidR="00D538F1" w:rsidRPr="009847E5">
        <w:rPr>
          <w:rFonts w:ascii="Century Gothic" w:hAnsi="Century Gothic" w:cs="Arial"/>
          <w:color w:val="0070C0"/>
          <w:sz w:val="22"/>
          <w:szCs w:val="22"/>
        </w:rPr>
        <w:t>welke partijen daar een rol in spelen, gaan in op de huurprijzen, kijken naar (huur)overeenkomsten, gaan in op de huurverhogingen, op  gebreken, servicekosten en op de rol van de huurcommissie. Een uitgebreide cursus die een goed</w:t>
      </w:r>
      <w:r w:rsidR="000C7E46" w:rsidRPr="009847E5">
        <w:rPr>
          <w:rFonts w:ascii="Century Gothic" w:hAnsi="Century Gothic" w:cs="Arial"/>
          <w:color w:val="0070C0"/>
          <w:sz w:val="22"/>
          <w:szCs w:val="22"/>
        </w:rPr>
        <w:t>e</w:t>
      </w:r>
      <w:r w:rsidR="00D538F1" w:rsidRPr="009847E5">
        <w:rPr>
          <w:rFonts w:ascii="Century Gothic" w:hAnsi="Century Gothic" w:cs="Arial"/>
          <w:color w:val="0070C0"/>
          <w:sz w:val="22"/>
          <w:szCs w:val="22"/>
        </w:rPr>
        <w:t xml:space="preserve"> basis geeft voor het functioneren van bewonerscommissies.</w:t>
      </w:r>
    </w:p>
    <w:p w:rsidR="000F27C6" w:rsidRPr="009847E5" w:rsidRDefault="000F27C6" w:rsidP="00761341">
      <w:pPr>
        <w:rPr>
          <w:rFonts w:ascii="Century Gothic" w:hAnsi="Century Gothic"/>
          <w:b/>
          <w:color w:val="0070C0"/>
          <w:kern w:val="22"/>
          <w:sz w:val="22"/>
          <w:szCs w:val="22"/>
        </w:rPr>
      </w:pPr>
    </w:p>
    <w:p w:rsidR="00761341" w:rsidRPr="009847E5" w:rsidRDefault="00761341" w:rsidP="00761341">
      <w:pPr>
        <w:rPr>
          <w:rFonts w:ascii="Century Gothic" w:hAnsi="Century Gothic"/>
          <w:b/>
          <w:color w:val="0070C0"/>
          <w:kern w:val="22"/>
          <w:sz w:val="22"/>
          <w:szCs w:val="22"/>
        </w:rPr>
      </w:pPr>
      <w:r w:rsidRPr="009847E5">
        <w:rPr>
          <w:rFonts w:ascii="Century Gothic" w:hAnsi="Century Gothic"/>
          <w:b/>
          <w:color w:val="0070C0"/>
          <w:kern w:val="22"/>
          <w:sz w:val="22"/>
          <w:szCs w:val="22"/>
        </w:rPr>
        <w:t>Algemene informatie</w:t>
      </w:r>
    </w:p>
    <w:p w:rsidR="00424450" w:rsidRPr="009847E5" w:rsidRDefault="00761341" w:rsidP="00761341">
      <w:pPr>
        <w:rPr>
          <w:rFonts w:ascii="Century Gothic" w:hAnsi="Century Gothic"/>
          <w:color w:val="0070C0"/>
          <w:kern w:val="22"/>
          <w:sz w:val="22"/>
          <w:szCs w:val="22"/>
        </w:rPr>
      </w:pPr>
      <w:r w:rsidRPr="009847E5">
        <w:rPr>
          <w:rFonts w:ascii="Century Gothic" w:hAnsi="Century Gothic"/>
          <w:color w:val="0070C0"/>
          <w:kern w:val="22"/>
          <w:sz w:val="22"/>
          <w:szCs w:val="22"/>
        </w:rPr>
        <w:t>De cursussen worden gegeven in kleine groepen</w:t>
      </w:r>
      <w:r w:rsidR="00185841" w:rsidRPr="009847E5">
        <w:rPr>
          <w:rFonts w:ascii="Century Gothic" w:hAnsi="Century Gothic"/>
          <w:color w:val="0070C0"/>
          <w:kern w:val="22"/>
          <w:sz w:val="22"/>
          <w:szCs w:val="22"/>
        </w:rPr>
        <w:t xml:space="preserve">: </w:t>
      </w:r>
      <w:r w:rsidRPr="009847E5">
        <w:rPr>
          <w:rFonts w:ascii="Century Gothic" w:hAnsi="Century Gothic"/>
          <w:color w:val="0070C0"/>
          <w:kern w:val="22"/>
          <w:sz w:val="22"/>
          <w:szCs w:val="22"/>
        </w:rPr>
        <w:t>m</w:t>
      </w:r>
      <w:r w:rsidR="00185841" w:rsidRPr="009847E5">
        <w:rPr>
          <w:rFonts w:ascii="Century Gothic" w:hAnsi="Century Gothic"/>
          <w:color w:val="0070C0"/>
          <w:kern w:val="22"/>
          <w:sz w:val="22"/>
          <w:szCs w:val="22"/>
        </w:rPr>
        <w:t>inimaal 8 en m</w:t>
      </w:r>
      <w:r w:rsidRPr="009847E5">
        <w:rPr>
          <w:rFonts w:ascii="Century Gothic" w:hAnsi="Century Gothic"/>
          <w:color w:val="0070C0"/>
          <w:kern w:val="22"/>
          <w:sz w:val="22"/>
          <w:szCs w:val="22"/>
        </w:rPr>
        <w:t>aximaal 12 deelnemers</w:t>
      </w:r>
      <w:r w:rsidR="006E0950" w:rsidRPr="009847E5">
        <w:rPr>
          <w:rFonts w:ascii="Century Gothic" w:hAnsi="Century Gothic"/>
          <w:color w:val="0070C0"/>
          <w:kern w:val="22"/>
          <w:sz w:val="22"/>
          <w:szCs w:val="22"/>
        </w:rPr>
        <w:t>.</w:t>
      </w:r>
    </w:p>
    <w:p w:rsidR="005F686F" w:rsidRPr="009847E5" w:rsidRDefault="00424450" w:rsidP="00761341">
      <w:pPr>
        <w:rPr>
          <w:rFonts w:ascii="Century Gothic" w:hAnsi="Century Gothic"/>
          <w:color w:val="0070C0"/>
          <w:kern w:val="22"/>
          <w:sz w:val="22"/>
          <w:szCs w:val="22"/>
        </w:rPr>
      </w:pPr>
      <w:r w:rsidRPr="009847E5">
        <w:rPr>
          <w:rFonts w:ascii="Century Gothic" w:hAnsi="Century Gothic"/>
          <w:color w:val="0070C0"/>
          <w:kern w:val="22"/>
          <w:sz w:val="22"/>
          <w:szCs w:val="22"/>
        </w:rPr>
        <w:t xml:space="preserve">Met kleine groepen is er meer individuele aandacht. De cursussen zijn afgestemd op de </w:t>
      </w:r>
      <w:r w:rsidR="005F686F" w:rsidRPr="009847E5">
        <w:rPr>
          <w:rFonts w:ascii="Century Gothic" w:hAnsi="Century Gothic"/>
          <w:color w:val="0070C0"/>
          <w:kern w:val="22"/>
          <w:sz w:val="22"/>
          <w:szCs w:val="22"/>
        </w:rPr>
        <w:t>praktijk</w:t>
      </w:r>
      <w:r w:rsidR="000F27C6" w:rsidRPr="009847E5">
        <w:rPr>
          <w:rFonts w:ascii="Century Gothic" w:hAnsi="Century Gothic"/>
          <w:color w:val="0070C0"/>
          <w:kern w:val="22"/>
          <w:sz w:val="22"/>
          <w:szCs w:val="22"/>
        </w:rPr>
        <w:t>situatie bij S</w:t>
      </w:r>
      <w:r w:rsidR="005F686F" w:rsidRPr="009847E5">
        <w:rPr>
          <w:rFonts w:ascii="Century Gothic" w:hAnsi="Century Gothic"/>
          <w:color w:val="0070C0"/>
          <w:kern w:val="22"/>
          <w:sz w:val="22"/>
          <w:szCs w:val="22"/>
        </w:rPr>
        <w:t xml:space="preserve">taedion. </w:t>
      </w:r>
    </w:p>
    <w:p w:rsidR="002C1EB9" w:rsidRPr="009847E5" w:rsidRDefault="002C1EB9" w:rsidP="00761341">
      <w:pPr>
        <w:rPr>
          <w:rFonts w:ascii="Century Gothic" w:hAnsi="Century Gothic"/>
          <w:color w:val="0070C0"/>
          <w:kern w:val="22"/>
          <w:sz w:val="22"/>
          <w:szCs w:val="22"/>
        </w:rPr>
      </w:pPr>
    </w:p>
    <w:p w:rsidR="00D80AE9" w:rsidRPr="009847E5" w:rsidRDefault="002C1EB9" w:rsidP="00761341">
      <w:pPr>
        <w:rPr>
          <w:rFonts w:ascii="Century Gothic" w:hAnsi="Century Gothic"/>
          <w:color w:val="0070C0"/>
          <w:kern w:val="22"/>
          <w:sz w:val="22"/>
          <w:szCs w:val="22"/>
        </w:rPr>
      </w:pPr>
      <w:r w:rsidRPr="009847E5">
        <w:rPr>
          <w:rFonts w:ascii="Century Gothic" w:hAnsi="Century Gothic"/>
          <w:color w:val="0070C0"/>
          <w:kern w:val="22"/>
          <w:sz w:val="22"/>
          <w:szCs w:val="22"/>
        </w:rPr>
        <w:t>U kunt zich aan</w:t>
      </w:r>
      <w:r w:rsidR="00D80AE9" w:rsidRPr="009847E5">
        <w:rPr>
          <w:rFonts w:ascii="Century Gothic" w:hAnsi="Century Gothic"/>
          <w:color w:val="0070C0"/>
          <w:kern w:val="22"/>
          <w:sz w:val="22"/>
          <w:szCs w:val="22"/>
        </w:rPr>
        <w:t xml:space="preserve">melden voor </w:t>
      </w:r>
      <w:r w:rsidR="00494E6A" w:rsidRPr="009847E5">
        <w:rPr>
          <w:rFonts w:ascii="Century Gothic" w:hAnsi="Century Gothic"/>
          <w:color w:val="0070C0"/>
          <w:kern w:val="22"/>
          <w:sz w:val="22"/>
          <w:szCs w:val="22"/>
        </w:rPr>
        <w:t>een cursus</w:t>
      </w:r>
      <w:r w:rsidR="00D80AE9" w:rsidRPr="009847E5">
        <w:rPr>
          <w:rFonts w:ascii="Century Gothic" w:hAnsi="Century Gothic"/>
          <w:color w:val="0070C0"/>
          <w:kern w:val="22"/>
          <w:sz w:val="22"/>
          <w:szCs w:val="22"/>
        </w:rPr>
        <w:t xml:space="preserve"> door </w:t>
      </w:r>
      <w:r w:rsidR="00E60660">
        <w:rPr>
          <w:rFonts w:ascii="Century Gothic" w:hAnsi="Century Gothic"/>
          <w:color w:val="0070C0"/>
          <w:kern w:val="22"/>
          <w:sz w:val="22"/>
          <w:szCs w:val="22"/>
        </w:rPr>
        <w:t xml:space="preserve">een </w:t>
      </w:r>
      <w:r w:rsidR="00C501CA">
        <w:rPr>
          <w:rFonts w:ascii="Century Gothic" w:hAnsi="Century Gothic"/>
          <w:color w:val="0070C0"/>
          <w:kern w:val="22"/>
          <w:sz w:val="22"/>
          <w:szCs w:val="22"/>
        </w:rPr>
        <w:t>b</w:t>
      </w:r>
      <w:r w:rsidR="00D80AE9" w:rsidRPr="009847E5">
        <w:rPr>
          <w:rFonts w:ascii="Century Gothic" w:hAnsi="Century Gothic"/>
          <w:color w:val="0070C0"/>
          <w:kern w:val="22"/>
          <w:sz w:val="22"/>
          <w:szCs w:val="22"/>
        </w:rPr>
        <w:t>ijgaand formulier in te vullen en naar ons te sturen.</w:t>
      </w:r>
    </w:p>
    <w:p w:rsidR="00D80AE9" w:rsidRPr="009847E5" w:rsidRDefault="00D80AE9" w:rsidP="00761341">
      <w:pPr>
        <w:rPr>
          <w:rFonts w:ascii="Century Gothic" w:hAnsi="Century Gothic"/>
          <w:color w:val="0070C0"/>
          <w:kern w:val="22"/>
          <w:sz w:val="22"/>
          <w:szCs w:val="22"/>
        </w:rPr>
      </w:pPr>
      <w:r w:rsidRPr="009847E5">
        <w:rPr>
          <w:rFonts w:ascii="Century Gothic" w:hAnsi="Century Gothic"/>
          <w:color w:val="0070C0"/>
          <w:kern w:val="22"/>
          <w:sz w:val="22"/>
          <w:szCs w:val="22"/>
        </w:rPr>
        <w:t>U krijgt dan een bevestiging per mail van het secretariaat.</w:t>
      </w:r>
    </w:p>
    <w:p w:rsidR="002C1EB9" w:rsidRPr="009847E5" w:rsidRDefault="00D80AE9" w:rsidP="00761341">
      <w:pPr>
        <w:rPr>
          <w:rFonts w:ascii="Century Gothic" w:hAnsi="Century Gothic"/>
          <w:color w:val="0070C0"/>
          <w:kern w:val="22"/>
          <w:sz w:val="22"/>
          <w:szCs w:val="22"/>
        </w:rPr>
      </w:pPr>
      <w:r w:rsidRPr="009847E5">
        <w:rPr>
          <w:rFonts w:ascii="Century Gothic" w:hAnsi="Century Gothic"/>
          <w:color w:val="0070C0"/>
          <w:kern w:val="22"/>
          <w:sz w:val="22"/>
          <w:szCs w:val="22"/>
        </w:rPr>
        <w:t>U kunt het formulier sturen naar</w:t>
      </w:r>
      <w:r w:rsidR="002C1EB9" w:rsidRPr="009847E5">
        <w:rPr>
          <w:rFonts w:ascii="Century Gothic" w:hAnsi="Century Gothic"/>
          <w:color w:val="0070C0"/>
          <w:kern w:val="22"/>
          <w:sz w:val="22"/>
          <w:szCs w:val="22"/>
        </w:rPr>
        <w:t xml:space="preserve"> </w:t>
      </w:r>
      <w:hyperlink r:id="rId10" w:history="1">
        <w:r w:rsidR="00976E4A" w:rsidRPr="009847E5">
          <w:rPr>
            <w:rStyle w:val="Hyperlink"/>
            <w:rFonts w:ascii="Century Gothic" w:hAnsi="Century Gothic"/>
            <w:color w:val="0070C0"/>
            <w:kern w:val="22"/>
            <w:sz w:val="22"/>
            <w:szCs w:val="22"/>
          </w:rPr>
          <w:t>hvs@hvdh.org</w:t>
        </w:r>
      </w:hyperlink>
      <w:r w:rsidR="00406DAE" w:rsidRPr="009847E5">
        <w:rPr>
          <w:rFonts w:ascii="Century Gothic" w:hAnsi="Century Gothic"/>
          <w:color w:val="0070C0"/>
          <w:kern w:val="22"/>
          <w:sz w:val="22"/>
          <w:szCs w:val="22"/>
        </w:rPr>
        <w:t xml:space="preserve">. </w:t>
      </w:r>
    </w:p>
    <w:p w:rsidR="00D80AE9" w:rsidRPr="009847E5" w:rsidRDefault="00D80AE9" w:rsidP="00761341">
      <w:pPr>
        <w:rPr>
          <w:rFonts w:ascii="Century Gothic" w:hAnsi="Century Gothic"/>
          <w:color w:val="0070C0"/>
          <w:kern w:val="22"/>
          <w:sz w:val="22"/>
          <w:szCs w:val="22"/>
        </w:rPr>
      </w:pPr>
    </w:p>
    <w:p w:rsidR="00761341" w:rsidRDefault="00494E6A" w:rsidP="00761341">
      <w:pPr>
        <w:rPr>
          <w:rFonts w:ascii="Century Gothic" w:hAnsi="Century Gothic"/>
          <w:color w:val="0070C0"/>
          <w:kern w:val="22"/>
          <w:sz w:val="22"/>
          <w:szCs w:val="22"/>
        </w:rPr>
      </w:pPr>
      <w:r w:rsidRPr="009847E5">
        <w:rPr>
          <w:rFonts w:ascii="Century Gothic" w:hAnsi="Century Gothic"/>
          <w:color w:val="0070C0"/>
          <w:kern w:val="22"/>
          <w:sz w:val="22"/>
          <w:szCs w:val="22"/>
        </w:rPr>
        <w:t xml:space="preserve">Heeft u </w:t>
      </w:r>
      <w:r w:rsidR="002C1EB9" w:rsidRPr="009847E5">
        <w:rPr>
          <w:rFonts w:ascii="Century Gothic" w:hAnsi="Century Gothic"/>
          <w:color w:val="0070C0"/>
          <w:kern w:val="22"/>
          <w:sz w:val="22"/>
          <w:szCs w:val="22"/>
        </w:rPr>
        <w:t xml:space="preserve">belangstelling </w:t>
      </w:r>
      <w:r w:rsidRPr="009847E5">
        <w:rPr>
          <w:rFonts w:ascii="Century Gothic" w:hAnsi="Century Gothic"/>
          <w:color w:val="0070C0"/>
          <w:kern w:val="22"/>
          <w:sz w:val="22"/>
          <w:szCs w:val="22"/>
        </w:rPr>
        <w:t xml:space="preserve">voor een cursus over een </w:t>
      </w:r>
      <w:r w:rsidRPr="00C501CA">
        <w:rPr>
          <w:rFonts w:ascii="Century Gothic" w:hAnsi="Century Gothic"/>
          <w:b/>
          <w:i/>
          <w:color w:val="0070C0"/>
          <w:kern w:val="22"/>
          <w:sz w:val="22"/>
          <w:szCs w:val="22"/>
        </w:rPr>
        <w:t>ander</w:t>
      </w:r>
      <w:r w:rsidRPr="00C501CA">
        <w:rPr>
          <w:rFonts w:ascii="Century Gothic" w:hAnsi="Century Gothic"/>
          <w:b/>
          <w:color w:val="0070C0"/>
          <w:kern w:val="22"/>
          <w:sz w:val="22"/>
          <w:szCs w:val="22"/>
        </w:rPr>
        <w:t xml:space="preserve"> </w:t>
      </w:r>
      <w:r w:rsidR="008F77F6">
        <w:rPr>
          <w:rFonts w:ascii="Century Gothic" w:hAnsi="Century Gothic"/>
          <w:color w:val="0070C0"/>
          <w:kern w:val="22"/>
          <w:sz w:val="22"/>
          <w:szCs w:val="22"/>
        </w:rPr>
        <w:t xml:space="preserve">onderwerp? </w:t>
      </w:r>
      <w:r w:rsidR="00960223" w:rsidRPr="009847E5">
        <w:rPr>
          <w:rFonts w:ascii="Century Gothic" w:hAnsi="Century Gothic"/>
          <w:color w:val="0070C0"/>
          <w:kern w:val="22"/>
          <w:sz w:val="22"/>
          <w:szCs w:val="22"/>
        </w:rPr>
        <w:t xml:space="preserve">Neem </w:t>
      </w:r>
      <w:r w:rsidR="00761341" w:rsidRPr="009847E5">
        <w:rPr>
          <w:rFonts w:ascii="Century Gothic" w:hAnsi="Century Gothic"/>
          <w:color w:val="0070C0"/>
          <w:kern w:val="22"/>
          <w:sz w:val="22"/>
          <w:szCs w:val="22"/>
        </w:rPr>
        <w:t>contact op</w:t>
      </w:r>
      <w:r w:rsidR="002C1EB9" w:rsidRPr="009847E5">
        <w:rPr>
          <w:rFonts w:ascii="Century Gothic" w:hAnsi="Century Gothic"/>
          <w:color w:val="0070C0"/>
          <w:kern w:val="22"/>
          <w:sz w:val="22"/>
          <w:szCs w:val="22"/>
        </w:rPr>
        <w:t xml:space="preserve"> met </w:t>
      </w:r>
      <w:r w:rsidR="00761341" w:rsidRPr="009847E5">
        <w:rPr>
          <w:rFonts w:ascii="Century Gothic" w:hAnsi="Century Gothic"/>
          <w:color w:val="0070C0"/>
          <w:kern w:val="22"/>
          <w:sz w:val="22"/>
          <w:szCs w:val="22"/>
        </w:rPr>
        <w:t xml:space="preserve"> HVS (</w:t>
      </w:r>
      <w:hyperlink r:id="rId11" w:history="1">
        <w:r w:rsidR="00761341" w:rsidRPr="009847E5">
          <w:rPr>
            <w:rStyle w:val="Hyperlink"/>
            <w:rFonts w:ascii="Century Gothic" w:hAnsi="Century Gothic"/>
            <w:color w:val="0070C0"/>
            <w:kern w:val="22"/>
            <w:sz w:val="22"/>
            <w:szCs w:val="22"/>
          </w:rPr>
          <w:t>hvs@hvdh.org</w:t>
        </w:r>
      </w:hyperlink>
      <w:r w:rsidR="008F77F6">
        <w:rPr>
          <w:rFonts w:ascii="Century Gothic" w:hAnsi="Century Gothic"/>
          <w:color w:val="0070C0"/>
          <w:kern w:val="22"/>
          <w:sz w:val="22"/>
          <w:szCs w:val="22"/>
        </w:rPr>
        <w:t xml:space="preserve"> of 070-308 55 36), te bereiken op maandag, woensdag en vrijdag).</w:t>
      </w:r>
    </w:p>
    <w:p w:rsidR="00F93B6B" w:rsidRDefault="00F93B6B" w:rsidP="00761341">
      <w:pPr>
        <w:rPr>
          <w:rFonts w:ascii="Century Gothic" w:hAnsi="Century Gothic"/>
          <w:color w:val="0070C0"/>
          <w:kern w:val="22"/>
          <w:sz w:val="22"/>
          <w:szCs w:val="22"/>
        </w:rPr>
      </w:pPr>
    </w:p>
    <w:p w:rsidR="00F93B6B" w:rsidRPr="009847E5" w:rsidRDefault="00F93B6B" w:rsidP="00761341">
      <w:pPr>
        <w:rPr>
          <w:rFonts w:ascii="Century Gothic" w:hAnsi="Century Gothic"/>
          <w:color w:val="0070C0"/>
          <w:kern w:val="22"/>
          <w:sz w:val="22"/>
          <w:szCs w:val="22"/>
        </w:rPr>
      </w:pPr>
      <w:r>
        <w:rPr>
          <w:rFonts w:ascii="Century Gothic" w:hAnsi="Century Gothic"/>
          <w:color w:val="0070C0"/>
          <w:kern w:val="22"/>
          <w:sz w:val="22"/>
          <w:szCs w:val="22"/>
        </w:rPr>
        <w:t>Voor de cursussen</w:t>
      </w:r>
      <w:r w:rsidR="009F0162">
        <w:rPr>
          <w:rFonts w:ascii="Century Gothic" w:hAnsi="Century Gothic"/>
          <w:color w:val="0070C0"/>
          <w:kern w:val="22"/>
          <w:sz w:val="22"/>
          <w:szCs w:val="22"/>
        </w:rPr>
        <w:t xml:space="preserve"> Huurprijzen, Overlegwet en Bewonerscommissie zijn nieuwe data vastgelegd. De cursus Huurrecht  is nog niet gepland. </w:t>
      </w:r>
    </w:p>
    <w:p w:rsidR="00761341" w:rsidRPr="009847E5" w:rsidRDefault="00761341" w:rsidP="00761341">
      <w:pPr>
        <w:rPr>
          <w:rFonts w:ascii="Century Gothic" w:hAnsi="Century Gothic"/>
          <w:color w:val="0070C0"/>
          <w:kern w:val="22"/>
          <w:sz w:val="22"/>
          <w:szCs w:val="22"/>
        </w:rPr>
      </w:pPr>
    </w:p>
    <w:p w:rsidR="004E3163" w:rsidRDefault="00F93B6B">
      <w:pPr>
        <w:rPr>
          <w:rFonts w:ascii="Century Gothic" w:hAnsi="Century Gothic" w:cs="Arial"/>
          <w:b/>
          <w:color w:val="0070C0"/>
          <w:kern w:val="22"/>
          <w:sz w:val="22"/>
          <w:szCs w:val="22"/>
        </w:rPr>
      </w:pPr>
      <w:r>
        <w:rPr>
          <w:rFonts w:ascii="Century Gothic" w:hAnsi="Century Gothic" w:cs="Arial"/>
          <w:b/>
          <w:color w:val="0070C0"/>
          <w:kern w:val="22"/>
          <w:sz w:val="22"/>
          <w:szCs w:val="22"/>
        </w:rPr>
        <w:t xml:space="preserve">Alle </w:t>
      </w:r>
      <w:r w:rsidR="002737AF">
        <w:rPr>
          <w:rFonts w:ascii="Century Gothic" w:hAnsi="Century Gothic" w:cs="Arial"/>
          <w:b/>
          <w:color w:val="0070C0"/>
          <w:kern w:val="22"/>
          <w:sz w:val="22"/>
          <w:szCs w:val="22"/>
        </w:rPr>
        <w:t>cursus</w:t>
      </w:r>
      <w:r>
        <w:rPr>
          <w:rFonts w:ascii="Century Gothic" w:hAnsi="Century Gothic" w:cs="Arial"/>
          <w:b/>
          <w:color w:val="0070C0"/>
          <w:kern w:val="22"/>
          <w:sz w:val="22"/>
          <w:szCs w:val="22"/>
        </w:rPr>
        <w:t xml:space="preserve">sen </w:t>
      </w:r>
      <w:r w:rsidR="002737AF">
        <w:rPr>
          <w:rFonts w:ascii="Century Gothic" w:hAnsi="Century Gothic" w:cs="Arial"/>
          <w:b/>
          <w:color w:val="0070C0"/>
          <w:kern w:val="22"/>
          <w:sz w:val="22"/>
          <w:szCs w:val="22"/>
        </w:rPr>
        <w:t xml:space="preserve"> word</w:t>
      </w:r>
      <w:r>
        <w:rPr>
          <w:rFonts w:ascii="Century Gothic" w:hAnsi="Century Gothic" w:cs="Arial"/>
          <w:b/>
          <w:color w:val="0070C0"/>
          <w:kern w:val="22"/>
          <w:sz w:val="22"/>
          <w:szCs w:val="22"/>
        </w:rPr>
        <w:t>en</w:t>
      </w:r>
      <w:r w:rsidR="002737AF">
        <w:rPr>
          <w:rFonts w:ascii="Century Gothic" w:hAnsi="Century Gothic" w:cs="Arial"/>
          <w:b/>
          <w:color w:val="0070C0"/>
          <w:kern w:val="22"/>
          <w:sz w:val="22"/>
          <w:szCs w:val="22"/>
        </w:rPr>
        <w:t xml:space="preserve"> gegeven door Fran</w:t>
      </w:r>
      <w:r w:rsidR="009F0162">
        <w:rPr>
          <w:rFonts w:ascii="Century Gothic" w:hAnsi="Century Gothic" w:cs="Arial"/>
          <w:b/>
          <w:color w:val="0070C0"/>
          <w:kern w:val="22"/>
          <w:sz w:val="22"/>
          <w:szCs w:val="22"/>
        </w:rPr>
        <w:t>cis Bevers van het Huurdershuis en zijn voor BC leden GRATIS.</w:t>
      </w:r>
    </w:p>
    <w:p w:rsidR="00D80AE9" w:rsidRDefault="00407673">
      <w:pPr>
        <w:rPr>
          <w:rFonts w:ascii="Century Gothic" w:hAnsi="Century Gothic" w:cs="Arial"/>
          <w:b/>
          <w:color w:val="0070C0"/>
          <w:kern w:val="22"/>
          <w:sz w:val="22"/>
          <w:szCs w:val="22"/>
        </w:rPr>
      </w:pPr>
      <w:r>
        <w:rPr>
          <w:rFonts w:ascii="Century Gothic" w:hAnsi="Century Gothic" w:cs="Arial"/>
          <w:b/>
          <w:color w:val="0070C0"/>
          <w:kern w:val="22"/>
          <w:sz w:val="22"/>
          <w:szCs w:val="22"/>
        </w:rPr>
        <w:t xml:space="preserve">U bent </w:t>
      </w:r>
      <w:r w:rsidRPr="00407673">
        <w:rPr>
          <w:rFonts w:ascii="Century Gothic" w:hAnsi="Century Gothic" w:cs="Arial"/>
          <w:b/>
          <w:color w:val="FF0000"/>
          <w:kern w:val="22"/>
          <w:sz w:val="22"/>
          <w:szCs w:val="22"/>
        </w:rPr>
        <w:t>definitief</w:t>
      </w:r>
      <w:r>
        <w:rPr>
          <w:rFonts w:ascii="Century Gothic" w:hAnsi="Century Gothic" w:cs="Arial"/>
          <w:b/>
          <w:color w:val="0070C0"/>
          <w:kern w:val="22"/>
          <w:sz w:val="22"/>
          <w:szCs w:val="22"/>
        </w:rPr>
        <w:t xml:space="preserve"> ingeschreven als cursist na een beves</w:t>
      </w:r>
      <w:r w:rsidR="003175B6">
        <w:rPr>
          <w:rFonts w:ascii="Century Gothic" w:hAnsi="Century Gothic" w:cs="Arial"/>
          <w:b/>
          <w:color w:val="0070C0"/>
          <w:kern w:val="22"/>
          <w:sz w:val="22"/>
          <w:szCs w:val="22"/>
        </w:rPr>
        <w:t>tiging van het secretariaat HVS en inschrijving geschied op volgorde van binnenkomst.</w:t>
      </w:r>
      <w:r w:rsidR="00C16E53">
        <w:rPr>
          <w:rFonts w:ascii="Century Gothic" w:hAnsi="Century Gothic" w:cs="Arial"/>
          <w:b/>
          <w:color w:val="0070C0"/>
          <w:kern w:val="22"/>
          <w:sz w:val="22"/>
          <w:szCs w:val="22"/>
        </w:rPr>
        <w:t xml:space="preserve"> </w:t>
      </w:r>
    </w:p>
    <w:p w:rsidR="003175B6" w:rsidRDefault="003175B6">
      <w:pPr>
        <w:rPr>
          <w:rFonts w:ascii="Century Gothic" w:hAnsi="Century Gothic" w:cs="Arial"/>
          <w:b/>
          <w:color w:val="0070C0"/>
          <w:kern w:val="22"/>
          <w:sz w:val="22"/>
          <w:szCs w:val="22"/>
        </w:rPr>
      </w:pPr>
    </w:p>
    <w:p w:rsidR="003175B6" w:rsidRDefault="003175B6" w:rsidP="003175B6">
      <w:pPr>
        <w:rPr>
          <w:rFonts w:ascii="Century Gothic" w:hAnsi="Century Gothic" w:cs="Arial"/>
          <w:b/>
          <w:color w:val="0070C0"/>
          <w:kern w:val="22"/>
          <w:sz w:val="22"/>
          <w:szCs w:val="22"/>
        </w:rPr>
      </w:pPr>
      <w:r w:rsidRPr="00E970D1">
        <w:rPr>
          <w:rFonts w:ascii="Century Gothic" w:hAnsi="Century Gothic" w:cs="Arial"/>
          <w:b/>
          <w:color w:val="0070C0"/>
          <w:kern w:val="22"/>
          <w:sz w:val="22"/>
          <w:szCs w:val="22"/>
        </w:rPr>
        <w:t xml:space="preserve">Voor  alle data </w:t>
      </w:r>
      <w:r w:rsidR="009F0162">
        <w:rPr>
          <w:rFonts w:ascii="Century Gothic" w:hAnsi="Century Gothic" w:cs="Arial"/>
          <w:b/>
          <w:color w:val="0070C0"/>
          <w:kern w:val="22"/>
          <w:sz w:val="22"/>
          <w:szCs w:val="22"/>
        </w:rPr>
        <w:t xml:space="preserve"> (bijlage) </w:t>
      </w:r>
      <w:r w:rsidRPr="00E970D1">
        <w:rPr>
          <w:rFonts w:ascii="Century Gothic" w:hAnsi="Century Gothic" w:cs="Arial"/>
          <w:b/>
          <w:color w:val="0070C0"/>
          <w:kern w:val="22"/>
          <w:sz w:val="22"/>
          <w:szCs w:val="22"/>
        </w:rPr>
        <w:t>geldt dat HVS zorgt voor een broodmaaltijd bij aanvang van de cursus</w:t>
      </w:r>
      <w:r>
        <w:rPr>
          <w:rFonts w:ascii="Century Gothic" w:hAnsi="Century Gothic" w:cs="Arial"/>
          <w:b/>
          <w:color w:val="0070C0"/>
          <w:kern w:val="22"/>
          <w:sz w:val="22"/>
          <w:szCs w:val="22"/>
        </w:rPr>
        <w:t xml:space="preserve"> en de cursus vindt plaats in de </w:t>
      </w:r>
      <w:r w:rsidR="00F93B6B">
        <w:rPr>
          <w:rFonts w:ascii="Century Gothic" w:hAnsi="Century Gothic" w:cs="Arial"/>
          <w:b/>
          <w:color w:val="0070C0"/>
          <w:kern w:val="22"/>
          <w:sz w:val="22"/>
          <w:szCs w:val="22"/>
        </w:rPr>
        <w:t>Buurtkamer (1</w:t>
      </w:r>
      <w:r w:rsidRPr="00F0062A">
        <w:rPr>
          <w:rFonts w:ascii="Century Gothic" w:hAnsi="Century Gothic" w:cs="Arial"/>
          <w:b/>
          <w:color w:val="0070C0"/>
          <w:kern w:val="22"/>
          <w:sz w:val="22"/>
          <w:szCs w:val="22"/>
          <w:vertAlign w:val="superscript"/>
        </w:rPr>
        <w:t>e</w:t>
      </w:r>
      <w:r>
        <w:rPr>
          <w:rFonts w:ascii="Century Gothic" w:hAnsi="Century Gothic" w:cs="Arial"/>
          <w:b/>
          <w:color w:val="0070C0"/>
          <w:kern w:val="22"/>
          <w:sz w:val="22"/>
          <w:szCs w:val="22"/>
        </w:rPr>
        <w:t xml:space="preserve"> etage in Hart van Moerwijk).</w:t>
      </w:r>
    </w:p>
    <w:p w:rsidR="003175B6" w:rsidRDefault="003175B6" w:rsidP="003175B6">
      <w:pPr>
        <w:rPr>
          <w:rFonts w:ascii="Century Gothic" w:hAnsi="Century Gothic" w:cs="Arial"/>
          <w:b/>
          <w:color w:val="0070C0"/>
          <w:kern w:val="22"/>
          <w:sz w:val="22"/>
          <w:szCs w:val="22"/>
        </w:rPr>
      </w:pPr>
    </w:p>
    <w:p w:rsidR="00D80AE9" w:rsidRPr="009847E5" w:rsidRDefault="002737AF">
      <w:pPr>
        <w:rPr>
          <w:rFonts w:ascii="Century Gothic" w:hAnsi="Century Gothic" w:cs="Arial"/>
          <w:color w:val="0070C0"/>
          <w:kern w:val="22"/>
          <w:sz w:val="22"/>
          <w:szCs w:val="22"/>
        </w:rPr>
      </w:pPr>
      <w:r>
        <w:rPr>
          <w:rFonts w:ascii="Century Gothic" w:hAnsi="Century Gothic" w:cs="Arial"/>
          <w:color w:val="0070C0"/>
          <w:kern w:val="22"/>
          <w:sz w:val="22"/>
          <w:szCs w:val="22"/>
        </w:rPr>
        <w:tab/>
      </w:r>
      <w:r>
        <w:rPr>
          <w:rFonts w:ascii="Century Gothic" w:hAnsi="Century Gothic" w:cs="Arial"/>
          <w:color w:val="0070C0"/>
          <w:kern w:val="22"/>
          <w:sz w:val="22"/>
          <w:szCs w:val="22"/>
        </w:rPr>
        <w:tab/>
      </w:r>
      <w:r>
        <w:rPr>
          <w:rFonts w:ascii="Century Gothic" w:hAnsi="Century Gothic" w:cs="Arial"/>
          <w:color w:val="0070C0"/>
          <w:kern w:val="22"/>
          <w:sz w:val="22"/>
          <w:szCs w:val="22"/>
        </w:rPr>
        <w:tab/>
      </w:r>
      <w:r>
        <w:rPr>
          <w:rFonts w:ascii="Century Gothic" w:hAnsi="Century Gothic" w:cs="Arial"/>
          <w:color w:val="0070C0"/>
          <w:kern w:val="22"/>
          <w:sz w:val="22"/>
          <w:szCs w:val="22"/>
        </w:rPr>
        <w:tab/>
        <w:t xml:space="preserve">   0-0-0-0-0-0-0</w:t>
      </w:r>
      <w:r w:rsidR="00B245C1">
        <w:rPr>
          <w:rFonts w:ascii="Century Gothic" w:hAnsi="Century Gothic" w:cs="Arial"/>
          <w:color w:val="0070C0"/>
          <w:kern w:val="22"/>
          <w:sz w:val="22"/>
          <w:szCs w:val="22"/>
        </w:rPr>
        <w:tab/>
      </w:r>
      <w:r w:rsidR="00B245C1">
        <w:rPr>
          <w:rFonts w:ascii="Century Gothic" w:hAnsi="Century Gothic" w:cs="Arial"/>
          <w:color w:val="0070C0"/>
          <w:kern w:val="22"/>
          <w:sz w:val="22"/>
          <w:szCs w:val="22"/>
        </w:rPr>
        <w:tab/>
      </w:r>
      <w:r w:rsidR="00B245C1">
        <w:rPr>
          <w:rFonts w:ascii="Century Gothic" w:hAnsi="Century Gothic" w:cs="Arial"/>
          <w:color w:val="0070C0"/>
          <w:kern w:val="22"/>
          <w:sz w:val="22"/>
          <w:szCs w:val="22"/>
        </w:rPr>
        <w:tab/>
      </w:r>
    </w:p>
    <w:sectPr w:rsidR="00D80AE9" w:rsidRPr="009847E5" w:rsidSect="00AC4E6F">
      <w:headerReference w:type="default" r:id="rId12"/>
      <w:footerReference w:type="default" r:id="rId13"/>
      <w:footnotePr>
        <w:pos w:val="beneathText"/>
      </w:footnotePr>
      <w:pgSz w:w="11905" w:h="16837"/>
      <w:pgMar w:top="1418"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DF" w:rsidRDefault="009A11DF">
      <w:r>
        <w:separator/>
      </w:r>
    </w:p>
  </w:endnote>
  <w:endnote w:type="continuationSeparator" w:id="0">
    <w:p w:rsidR="009A11DF" w:rsidRDefault="009A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46" w:rsidRDefault="001F3946">
    <w:pPr>
      <w:pStyle w:val="Voettekst"/>
      <w:jc w:val="right"/>
    </w:pPr>
    <w:r>
      <w:fldChar w:fldCharType="begin"/>
    </w:r>
    <w:r>
      <w:instrText>PAGE   \* MERGEFORMAT</w:instrText>
    </w:r>
    <w:r>
      <w:fldChar w:fldCharType="separate"/>
    </w:r>
    <w:r w:rsidR="005F62DA">
      <w:rPr>
        <w:noProof/>
      </w:rPr>
      <w:t>2</w:t>
    </w:r>
    <w:r>
      <w:fldChar w:fldCharType="end"/>
    </w:r>
  </w:p>
  <w:p w:rsidR="00976E4A" w:rsidRPr="000A043A" w:rsidRDefault="00976E4A">
    <w:pPr>
      <w:pStyle w:val="Voetteks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DF" w:rsidRDefault="009A11DF">
      <w:r>
        <w:separator/>
      </w:r>
    </w:p>
  </w:footnote>
  <w:footnote w:type="continuationSeparator" w:id="0">
    <w:p w:rsidR="009A11DF" w:rsidRDefault="009A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B5" w:rsidRPr="00D538F1" w:rsidRDefault="00407673" w:rsidP="00D55C69">
    <w:pPr>
      <w:pStyle w:val="Kop1"/>
      <w:rPr>
        <w:rFonts w:ascii="Century Gothic" w:hAnsi="Century Gothic"/>
        <w:color w:val="333B97"/>
      </w:rPr>
    </w:pPr>
    <w:r>
      <w:rPr>
        <w:noProof/>
        <w:lang w:eastAsia="nl-NL"/>
      </w:rPr>
      <w:drawing>
        <wp:inline distT="0" distB="0" distL="0" distR="0">
          <wp:extent cx="603885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424"/>
        </w:tabs>
        <w:ind w:left="424" w:hanging="360"/>
      </w:pPr>
      <w:rPr>
        <w:rFonts w:ascii="Wingdings" w:hAnsi="Wingdings" w:cs="Courier New"/>
        <w:sz w:val="18"/>
        <w:szCs w:val="18"/>
      </w:rPr>
    </w:lvl>
    <w:lvl w:ilvl="1">
      <w:start w:val="1"/>
      <w:numFmt w:val="bullet"/>
      <w:lvlText w:val=""/>
      <w:lvlJc w:val="left"/>
      <w:pPr>
        <w:tabs>
          <w:tab w:val="num" w:pos="1144"/>
        </w:tabs>
        <w:ind w:left="1144" w:hanging="360"/>
      </w:pPr>
      <w:rPr>
        <w:rFonts w:ascii="Wingdings 2" w:hAnsi="Wingdings 2" w:cs="Courier New"/>
        <w:sz w:val="18"/>
        <w:szCs w:val="18"/>
      </w:rPr>
    </w:lvl>
    <w:lvl w:ilvl="2">
      <w:start w:val="1"/>
      <w:numFmt w:val="bullet"/>
      <w:lvlText w:val="■"/>
      <w:lvlJc w:val="left"/>
      <w:pPr>
        <w:tabs>
          <w:tab w:val="num" w:pos="1864"/>
        </w:tabs>
        <w:ind w:left="1864" w:hanging="360"/>
      </w:pPr>
      <w:rPr>
        <w:rFonts w:ascii="StarSymbol" w:hAnsi="StarSymbol" w:cs="Courier New"/>
        <w:sz w:val="18"/>
        <w:szCs w:val="18"/>
      </w:rPr>
    </w:lvl>
    <w:lvl w:ilvl="3">
      <w:start w:val="1"/>
      <w:numFmt w:val="bullet"/>
      <w:lvlText w:val=""/>
      <w:lvlJc w:val="left"/>
      <w:pPr>
        <w:tabs>
          <w:tab w:val="num" w:pos="2584"/>
        </w:tabs>
        <w:ind w:left="2584" w:hanging="360"/>
      </w:pPr>
      <w:rPr>
        <w:rFonts w:ascii="Wingdings" w:hAnsi="Wingdings" w:cs="Courier New"/>
        <w:sz w:val="18"/>
        <w:szCs w:val="18"/>
      </w:rPr>
    </w:lvl>
    <w:lvl w:ilvl="4">
      <w:start w:val="1"/>
      <w:numFmt w:val="bullet"/>
      <w:lvlText w:val=""/>
      <w:lvlJc w:val="left"/>
      <w:pPr>
        <w:tabs>
          <w:tab w:val="num" w:pos="3304"/>
        </w:tabs>
        <w:ind w:left="3304" w:hanging="360"/>
      </w:pPr>
      <w:rPr>
        <w:rFonts w:ascii="Wingdings 2" w:hAnsi="Wingdings 2" w:cs="Courier New"/>
        <w:sz w:val="18"/>
        <w:szCs w:val="18"/>
      </w:rPr>
    </w:lvl>
    <w:lvl w:ilvl="5">
      <w:start w:val="1"/>
      <w:numFmt w:val="bullet"/>
      <w:lvlText w:val="■"/>
      <w:lvlJc w:val="left"/>
      <w:pPr>
        <w:tabs>
          <w:tab w:val="num" w:pos="4024"/>
        </w:tabs>
        <w:ind w:left="4024" w:hanging="360"/>
      </w:pPr>
      <w:rPr>
        <w:rFonts w:ascii="StarSymbol" w:hAnsi="StarSymbol" w:cs="Courier New"/>
        <w:sz w:val="18"/>
        <w:szCs w:val="18"/>
      </w:rPr>
    </w:lvl>
    <w:lvl w:ilvl="6">
      <w:start w:val="1"/>
      <w:numFmt w:val="bullet"/>
      <w:lvlText w:val=""/>
      <w:lvlJc w:val="left"/>
      <w:pPr>
        <w:tabs>
          <w:tab w:val="num" w:pos="4744"/>
        </w:tabs>
        <w:ind w:left="4744" w:hanging="360"/>
      </w:pPr>
      <w:rPr>
        <w:rFonts w:ascii="Wingdings" w:hAnsi="Wingdings" w:cs="Courier New"/>
        <w:sz w:val="18"/>
        <w:szCs w:val="18"/>
      </w:rPr>
    </w:lvl>
    <w:lvl w:ilvl="7">
      <w:start w:val="1"/>
      <w:numFmt w:val="bullet"/>
      <w:lvlText w:val=""/>
      <w:lvlJc w:val="left"/>
      <w:pPr>
        <w:tabs>
          <w:tab w:val="num" w:pos="5464"/>
        </w:tabs>
        <w:ind w:left="5464" w:hanging="360"/>
      </w:pPr>
      <w:rPr>
        <w:rFonts w:ascii="Wingdings 2" w:hAnsi="Wingdings 2" w:cs="Courier New"/>
        <w:sz w:val="18"/>
        <w:szCs w:val="18"/>
      </w:rPr>
    </w:lvl>
    <w:lvl w:ilvl="8">
      <w:start w:val="1"/>
      <w:numFmt w:val="bullet"/>
      <w:lvlText w:val="■"/>
      <w:lvlJc w:val="left"/>
      <w:pPr>
        <w:tabs>
          <w:tab w:val="num" w:pos="6184"/>
        </w:tabs>
        <w:ind w:left="6184" w:hanging="360"/>
      </w:pPr>
      <w:rPr>
        <w:rFonts w:ascii="StarSymbol" w:hAnsi="Star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19859D4"/>
    <w:multiLevelType w:val="hybridMultilevel"/>
    <w:tmpl w:val="B24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C7C3D"/>
    <w:multiLevelType w:val="hybridMultilevel"/>
    <w:tmpl w:val="7F4C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17D3"/>
    <w:multiLevelType w:val="hybridMultilevel"/>
    <w:tmpl w:val="6598D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A45EC"/>
    <w:multiLevelType w:val="hybridMultilevel"/>
    <w:tmpl w:val="4FD2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3704D"/>
    <w:multiLevelType w:val="hybridMultilevel"/>
    <w:tmpl w:val="CE68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464EC"/>
    <w:multiLevelType w:val="hybridMultilevel"/>
    <w:tmpl w:val="78A2641A"/>
    <w:lvl w:ilvl="0" w:tplc="3D1A77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15651"/>
    <w:multiLevelType w:val="hybridMultilevel"/>
    <w:tmpl w:val="5C5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543DF"/>
    <w:multiLevelType w:val="hybridMultilevel"/>
    <w:tmpl w:val="3AD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403B6"/>
    <w:multiLevelType w:val="hybridMultilevel"/>
    <w:tmpl w:val="1D4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D004B"/>
    <w:multiLevelType w:val="hybridMultilevel"/>
    <w:tmpl w:val="E61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21865"/>
    <w:multiLevelType w:val="multilevel"/>
    <w:tmpl w:val="54A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696290"/>
    <w:multiLevelType w:val="hybridMultilevel"/>
    <w:tmpl w:val="FB5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3754C"/>
    <w:multiLevelType w:val="hybridMultilevel"/>
    <w:tmpl w:val="BE3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A6891"/>
    <w:multiLevelType w:val="hybridMultilevel"/>
    <w:tmpl w:val="BCCA1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013E3"/>
    <w:multiLevelType w:val="hybridMultilevel"/>
    <w:tmpl w:val="2D1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E37B3"/>
    <w:multiLevelType w:val="multilevel"/>
    <w:tmpl w:val="E61EA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1F502B"/>
    <w:multiLevelType w:val="hybridMultilevel"/>
    <w:tmpl w:val="C44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46A63"/>
    <w:multiLevelType w:val="hybridMultilevel"/>
    <w:tmpl w:val="9F9A7C6A"/>
    <w:lvl w:ilvl="0" w:tplc="C64CCB9C">
      <w:numFmt w:val="bullet"/>
      <w:lvlText w:val="-"/>
      <w:lvlJc w:val="left"/>
      <w:pPr>
        <w:ind w:left="720" w:hanging="360"/>
      </w:pPr>
      <w:rPr>
        <w:rFonts w:ascii="Century Gothic" w:eastAsia="Arial Unicode MS" w:hAnsi="Century Gothic" w:cs="Aria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3A4C6B"/>
    <w:multiLevelType w:val="hybridMultilevel"/>
    <w:tmpl w:val="02E20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26318B"/>
    <w:multiLevelType w:val="hybridMultilevel"/>
    <w:tmpl w:val="B15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35F2D"/>
    <w:multiLevelType w:val="hybridMultilevel"/>
    <w:tmpl w:val="C23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1"/>
  </w:num>
  <w:num w:numId="12">
    <w:abstractNumId w:val="18"/>
  </w:num>
  <w:num w:numId="13">
    <w:abstractNumId w:val="24"/>
  </w:num>
  <w:num w:numId="14">
    <w:abstractNumId w:val="13"/>
  </w:num>
  <w:num w:numId="15">
    <w:abstractNumId w:val="15"/>
  </w:num>
  <w:num w:numId="16">
    <w:abstractNumId w:val="25"/>
  </w:num>
  <w:num w:numId="17">
    <w:abstractNumId w:val="12"/>
  </w:num>
  <w:num w:numId="18">
    <w:abstractNumId w:val="16"/>
  </w:num>
  <w:num w:numId="19">
    <w:abstractNumId w:val="29"/>
  </w:num>
  <w:num w:numId="20">
    <w:abstractNumId w:val="20"/>
  </w:num>
  <w:num w:numId="21">
    <w:abstractNumId w:val="23"/>
  </w:num>
  <w:num w:numId="22">
    <w:abstractNumId w:val="9"/>
  </w:num>
  <w:num w:numId="23">
    <w:abstractNumId w:val="21"/>
  </w:num>
  <w:num w:numId="24">
    <w:abstractNumId w:val="22"/>
  </w:num>
  <w:num w:numId="25">
    <w:abstractNumId w:val="28"/>
  </w:num>
  <w:num w:numId="26">
    <w:abstractNumId w:val="17"/>
  </w:num>
  <w:num w:numId="27">
    <w:abstractNumId w:val="10"/>
  </w:num>
  <w:num w:numId="28">
    <w:abstractNumId w:val="14"/>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8B"/>
    <w:rsid w:val="00017044"/>
    <w:rsid w:val="00032821"/>
    <w:rsid w:val="00056C99"/>
    <w:rsid w:val="00061E27"/>
    <w:rsid w:val="000641F3"/>
    <w:rsid w:val="000728F4"/>
    <w:rsid w:val="000800A1"/>
    <w:rsid w:val="000A043A"/>
    <w:rsid w:val="000A35E7"/>
    <w:rsid w:val="000B35A0"/>
    <w:rsid w:val="000B5C5F"/>
    <w:rsid w:val="000C2507"/>
    <w:rsid w:val="000C7E46"/>
    <w:rsid w:val="000E2FA5"/>
    <w:rsid w:val="000E626A"/>
    <w:rsid w:val="000F27C6"/>
    <w:rsid w:val="001076BA"/>
    <w:rsid w:val="00130B1E"/>
    <w:rsid w:val="00131292"/>
    <w:rsid w:val="001353FE"/>
    <w:rsid w:val="001561AB"/>
    <w:rsid w:val="00185841"/>
    <w:rsid w:val="00191371"/>
    <w:rsid w:val="001948E0"/>
    <w:rsid w:val="00197029"/>
    <w:rsid w:val="001A2487"/>
    <w:rsid w:val="001D52EF"/>
    <w:rsid w:val="001F0C53"/>
    <w:rsid w:val="001F3946"/>
    <w:rsid w:val="00217115"/>
    <w:rsid w:val="00231356"/>
    <w:rsid w:val="002325F4"/>
    <w:rsid w:val="00234231"/>
    <w:rsid w:val="002737AF"/>
    <w:rsid w:val="002761F6"/>
    <w:rsid w:val="00285F6C"/>
    <w:rsid w:val="002C0451"/>
    <w:rsid w:val="002C1EB9"/>
    <w:rsid w:val="002D1E61"/>
    <w:rsid w:val="002D3B82"/>
    <w:rsid w:val="00304D5E"/>
    <w:rsid w:val="003175B6"/>
    <w:rsid w:val="003326B9"/>
    <w:rsid w:val="00351D90"/>
    <w:rsid w:val="00356709"/>
    <w:rsid w:val="00396424"/>
    <w:rsid w:val="003B3057"/>
    <w:rsid w:val="003C5164"/>
    <w:rsid w:val="003E2C25"/>
    <w:rsid w:val="003E4C3B"/>
    <w:rsid w:val="00406961"/>
    <w:rsid w:val="00406DAE"/>
    <w:rsid w:val="00407673"/>
    <w:rsid w:val="0042021F"/>
    <w:rsid w:val="00424450"/>
    <w:rsid w:val="0043254C"/>
    <w:rsid w:val="00432CEA"/>
    <w:rsid w:val="00494E6A"/>
    <w:rsid w:val="004A138E"/>
    <w:rsid w:val="004D6DD9"/>
    <w:rsid w:val="004E3163"/>
    <w:rsid w:val="004E5D07"/>
    <w:rsid w:val="00507892"/>
    <w:rsid w:val="005130FD"/>
    <w:rsid w:val="005232E9"/>
    <w:rsid w:val="00527B1A"/>
    <w:rsid w:val="00535991"/>
    <w:rsid w:val="00536748"/>
    <w:rsid w:val="00547878"/>
    <w:rsid w:val="00583818"/>
    <w:rsid w:val="00595D59"/>
    <w:rsid w:val="005D2B83"/>
    <w:rsid w:val="005F62DA"/>
    <w:rsid w:val="005F686F"/>
    <w:rsid w:val="006236C0"/>
    <w:rsid w:val="00642729"/>
    <w:rsid w:val="0064679A"/>
    <w:rsid w:val="00652D86"/>
    <w:rsid w:val="00670582"/>
    <w:rsid w:val="00690831"/>
    <w:rsid w:val="0069724D"/>
    <w:rsid w:val="006C1B99"/>
    <w:rsid w:val="006E0950"/>
    <w:rsid w:val="00712839"/>
    <w:rsid w:val="00725E90"/>
    <w:rsid w:val="00737014"/>
    <w:rsid w:val="007408A1"/>
    <w:rsid w:val="007410C5"/>
    <w:rsid w:val="00753F00"/>
    <w:rsid w:val="00761341"/>
    <w:rsid w:val="00790623"/>
    <w:rsid w:val="007A2C6C"/>
    <w:rsid w:val="007A64CA"/>
    <w:rsid w:val="007B2E2E"/>
    <w:rsid w:val="00816684"/>
    <w:rsid w:val="0084419C"/>
    <w:rsid w:val="00844538"/>
    <w:rsid w:val="00850B80"/>
    <w:rsid w:val="00871C68"/>
    <w:rsid w:val="00886936"/>
    <w:rsid w:val="008B45F1"/>
    <w:rsid w:val="008C7411"/>
    <w:rsid w:val="008E3155"/>
    <w:rsid w:val="008F77F6"/>
    <w:rsid w:val="00960223"/>
    <w:rsid w:val="00971887"/>
    <w:rsid w:val="00972D92"/>
    <w:rsid w:val="0097583C"/>
    <w:rsid w:val="00976E4A"/>
    <w:rsid w:val="009847E5"/>
    <w:rsid w:val="00992D3B"/>
    <w:rsid w:val="009A11DF"/>
    <w:rsid w:val="009D1FED"/>
    <w:rsid w:val="009D4F0A"/>
    <w:rsid w:val="009D7F27"/>
    <w:rsid w:val="009E0027"/>
    <w:rsid w:val="009E7F61"/>
    <w:rsid w:val="009F0162"/>
    <w:rsid w:val="009F63CC"/>
    <w:rsid w:val="00A24AFC"/>
    <w:rsid w:val="00A765E7"/>
    <w:rsid w:val="00A846A0"/>
    <w:rsid w:val="00AA1EB2"/>
    <w:rsid w:val="00AC4E6F"/>
    <w:rsid w:val="00B12D2D"/>
    <w:rsid w:val="00B245C1"/>
    <w:rsid w:val="00B30506"/>
    <w:rsid w:val="00B805E8"/>
    <w:rsid w:val="00B82FBF"/>
    <w:rsid w:val="00BB0B8E"/>
    <w:rsid w:val="00C06C9A"/>
    <w:rsid w:val="00C16E53"/>
    <w:rsid w:val="00C215B6"/>
    <w:rsid w:val="00C4144A"/>
    <w:rsid w:val="00C501CA"/>
    <w:rsid w:val="00C508F0"/>
    <w:rsid w:val="00C56A50"/>
    <w:rsid w:val="00C85A3D"/>
    <w:rsid w:val="00C908B5"/>
    <w:rsid w:val="00C92755"/>
    <w:rsid w:val="00CC598D"/>
    <w:rsid w:val="00D0218B"/>
    <w:rsid w:val="00D538F1"/>
    <w:rsid w:val="00D55C69"/>
    <w:rsid w:val="00D5748C"/>
    <w:rsid w:val="00D71D23"/>
    <w:rsid w:val="00D80AE9"/>
    <w:rsid w:val="00D92EAE"/>
    <w:rsid w:val="00DA2470"/>
    <w:rsid w:val="00DB7416"/>
    <w:rsid w:val="00DD70AB"/>
    <w:rsid w:val="00E223FD"/>
    <w:rsid w:val="00E3413B"/>
    <w:rsid w:val="00E60660"/>
    <w:rsid w:val="00E72E91"/>
    <w:rsid w:val="00E90ADE"/>
    <w:rsid w:val="00E90CB6"/>
    <w:rsid w:val="00E96E97"/>
    <w:rsid w:val="00E970D1"/>
    <w:rsid w:val="00EA61B1"/>
    <w:rsid w:val="00EB4AA0"/>
    <w:rsid w:val="00F0062A"/>
    <w:rsid w:val="00F058B9"/>
    <w:rsid w:val="00F15520"/>
    <w:rsid w:val="00F55767"/>
    <w:rsid w:val="00F77EF9"/>
    <w:rsid w:val="00F85D4D"/>
    <w:rsid w:val="00F93B6B"/>
    <w:rsid w:val="00FD0557"/>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557DFE43-42C2-49FE-8122-4A77E7E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widowControl w:val="0"/>
      <w:suppressAutoHyphens/>
    </w:pPr>
    <w:rPr>
      <w:rFonts w:eastAsia="Arial Unicode MS"/>
      <w:kern w:val="1"/>
      <w:sz w:val="24"/>
      <w:szCs w:val="24"/>
      <w:lang w:eastAsia="en-US"/>
    </w:rPr>
  </w:style>
  <w:style w:type="paragraph" w:styleId="Kop1">
    <w:name w:val="heading 1"/>
    <w:basedOn w:val="Standaard"/>
    <w:next w:val="Standaard"/>
    <w:link w:val="Kop1Char"/>
    <w:qFormat/>
    <w:rsid w:val="003E2C25"/>
    <w:pPr>
      <w:keepNext/>
      <w:spacing w:before="240" w:after="60"/>
      <w:outlineLvl w:val="0"/>
    </w:pPr>
    <w:rPr>
      <w:rFonts w:ascii="Arial" w:eastAsia="MS Gothic" w:hAnsi="Arial"/>
      <w:b/>
      <w:bCs/>
      <w:color w:val="244061"/>
      <w:kern w:val="32"/>
      <w:sz w:val="32"/>
      <w:szCs w:val="32"/>
    </w:rPr>
  </w:style>
  <w:style w:type="paragraph" w:styleId="Kop2">
    <w:name w:val="heading 2"/>
    <w:basedOn w:val="Standaard"/>
    <w:next w:val="Standaard"/>
    <w:link w:val="Kop2Char"/>
    <w:qFormat/>
    <w:rsid w:val="003E2C25"/>
    <w:pPr>
      <w:keepNext/>
      <w:spacing w:before="240" w:after="60"/>
      <w:outlineLvl w:val="1"/>
    </w:pPr>
    <w:rPr>
      <w:rFonts w:ascii="Arial" w:eastAsia="MS Gothic" w:hAnsi="Arial"/>
      <w:b/>
      <w:bCs/>
      <w:i/>
      <w:iCs/>
      <w:color w:val="365F91"/>
      <w:sz w:val="28"/>
      <w:szCs w:val="28"/>
    </w:rPr>
  </w:style>
  <w:style w:type="paragraph" w:styleId="Kop3">
    <w:name w:val="heading 3"/>
    <w:basedOn w:val="Standaard"/>
    <w:next w:val="Standaard"/>
    <w:link w:val="Kop3Char"/>
    <w:qFormat/>
    <w:rsid w:val="003E2C25"/>
    <w:pPr>
      <w:keepNext/>
      <w:spacing w:before="240" w:after="60"/>
      <w:outlineLvl w:val="2"/>
    </w:pPr>
    <w:rPr>
      <w:rFonts w:ascii="Calibri" w:eastAsia="MS Gothic" w:hAnsi="Calibri"/>
      <w:b/>
      <w:bCs/>
      <w:color w:val="95B3D7"/>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Opsommingstekens">
    <w:name w:val="Opsommingstekens"/>
    <w:rPr>
      <w:rFonts w:ascii="StarSymbol" w:eastAsia="StarSymbol" w:hAnsi="StarSymbol" w:cs="StarSymbol"/>
      <w:sz w:val="18"/>
      <w:szCs w:val="18"/>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Voettekst">
    <w:name w:val="footer"/>
    <w:basedOn w:val="Standaard"/>
    <w:link w:val="VoettekstChar"/>
    <w:uiPriority w:val="99"/>
    <w:pPr>
      <w:suppressLineNumbers/>
      <w:tabs>
        <w:tab w:val="center" w:pos="4818"/>
        <w:tab w:val="right" w:pos="9637"/>
      </w:tabs>
    </w:pPr>
  </w:style>
  <w:style w:type="paragraph" w:styleId="Koptekst">
    <w:name w:val="header"/>
    <w:basedOn w:val="Standaard"/>
    <w:link w:val="KoptekstChar"/>
    <w:uiPriority w:val="99"/>
    <w:unhideWhenUsed/>
    <w:rsid w:val="00D0218B"/>
    <w:pPr>
      <w:tabs>
        <w:tab w:val="center" w:pos="4536"/>
        <w:tab w:val="right" w:pos="9072"/>
      </w:tabs>
    </w:pPr>
  </w:style>
  <w:style w:type="character" w:customStyle="1" w:styleId="KoptekstChar">
    <w:name w:val="Koptekst Char"/>
    <w:link w:val="Koptekst"/>
    <w:uiPriority w:val="99"/>
    <w:rsid w:val="00D0218B"/>
    <w:rPr>
      <w:rFonts w:eastAsia="Arial Unicode MS"/>
      <w:kern w:val="1"/>
      <w:sz w:val="24"/>
      <w:szCs w:val="24"/>
    </w:rPr>
  </w:style>
  <w:style w:type="paragraph" w:styleId="Inhopg1">
    <w:name w:val="toc 1"/>
    <w:basedOn w:val="Standaard"/>
    <w:rsid w:val="00D0218B"/>
    <w:pPr>
      <w:suppressLineNumbers/>
      <w:spacing w:before="113" w:after="113"/>
    </w:pPr>
    <w:rPr>
      <w:rFonts w:ascii="Arial" w:eastAsia="Times New Roman" w:hAnsi="Arial" w:cs="Tahoma"/>
      <w:b/>
      <w:kern w:val="0"/>
      <w:szCs w:val="22"/>
      <w:lang w:eastAsia="ar-SA"/>
    </w:rPr>
  </w:style>
  <w:style w:type="paragraph" w:styleId="Inhopg2">
    <w:name w:val="toc 2"/>
    <w:basedOn w:val="Standaard"/>
    <w:rsid w:val="00D0218B"/>
    <w:pPr>
      <w:suppressLineNumbers/>
      <w:spacing w:before="113" w:after="113"/>
      <w:ind w:left="283"/>
    </w:pPr>
    <w:rPr>
      <w:rFonts w:ascii="Arial" w:eastAsia="Times New Roman" w:hAnsi="Arial" w:cs="Tahoma"/>
      <w:kern w:val="0"/>
      <w:szCs w:val="22"/>
      <w:lang w:eastAsia="ar-SA"/>
    </w:rPr>
  </w:style>
  <w:style w:type="paragraph" w:customStyle="1" w:styleId="msoorganizationname2">
    <w:name w:val="msoorganizationname2"/>
    <w:rsid w:val="00B14C11"/>
    <w:pPr>
      <w:spacing w:line="285" w:lineRule="auto"/>
    </w:pPr>
    <w:rPr>
      <w:rFonts w:ascii="Arial" w:hAnsi="Arial" w:cs="Arial"/>
      <w:color w:val="000000"/>
      <w:kern w:val="28"/>
      <w:sz w:val="14"/>
      <w:szCs w:val="18"/>
    </w:rPr>
  </w:style>
  <w:style w:type="paragraph" w:customStyle="1" w:styleId="msoaddress">
    <w:name w:val="msoaddress"/>
    <w:rsid w:val="009804EF"/>
    <w:pPr>
      <w:spacing w:line="285" w:lineRule="auto"/>
    </w:pPr>
    <w:rPr>
      <w:rFonts w:ascii="Arial" w:hAnsi="Arial" w:cs="Arial"/>
      <w:color w:val="000000"/>
      <w:kern w:val="28"/>
      <w:sz w:val="13"/>
      <w:szCs w:val="13"/>
    </w:rPr>
  </w:style>
  <w:style w:type="character" w:styleId="Hyperlink">
    <w:name w:val="Hyperlink"/>
    <w:rsid w:val="001872B4"/>
    <w:rPr>
      <w:color w:val="0000FF"/>
      <w:u w:val="single"/>
    </w:rPr>
  </w:style>
  <w:style w:type="character" w:styleId="GevolgdeHyperlink">
    <w:name w:val="FollowedHyperlink"/>
    <w:rsid w:val="001872B4"/>
    <w:rPr>
      <w:color w:val="800080"/>
      <w:u w:val="single"/>
    </w:rPr>
  </w:style>
  <w:style w:type="paragraph" w:styleId="Inhopg3">
    <w:name w:val="toc 3"/>
    <w:basedOn w:val="Standaard"/>
    <w:next w:val="Standaard"/>
    <w:autoRedefine/>
    <w:rsid w:val="006B4306"/>
    <w:pPr>
      <w:ind w:left="480"/>
    </w:pPr>
  </w:style>
  <w:style w:type="table" w:styleId="Tabelraster">
    <w:name w:val="Table Grid"/>
    <w:basedOn w:val="Standaardtabel"/>
    <w:rsid w:val="00C24E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waar">
    <w:name w:val="Strong"/>
    <w:qFormat/>
    <w:rsid w:val="00B82FBF"/>
    <w:rPr>
      <w:b/>
      <w:bCs/>
    </w:rPr>
  </w:style>
  <w:style w:type="character" w:customStyle="1" w:styleId="Kop1Char">
    <w:name w:val="Kop 1 Char"/>
    <w:link w:val="Kop1"/>
    <w:rsid w:val="003E2C25"/>
    <w:rPr>
      <w:rFonts w:ascii="Arial" w:eastAsia="MS Gothic" w:hAnsi="Arial" w:cs="Times New Roman"/>
      <w:b/>
      <w:bCs/>
      <w:color w:val="244061"/>
      <w:kern w:val="32"/>
      <w:sz w:val="32"/>
      <w:szCs w:val="32"/>
    </w:rPr>
  </w:style>
  <w:style w:type="character" w:customStyle="1" w:styleId="Kop2Char">
    <w:name w:val="Kop 2 Char"/>
    <w:link w:val="Kop2"/>
    <w:rsid w:val="003E2C25"/>
    <w:rPr>
      <w:rFonts w:ascii="Arial" w:eastAsia="MS Gothic" w:hAnsi="Arial" w:cs="Times New Roman"/>
      <w:b/>
      <w:bCs/>
      <w:i/>
      <w:iCs/>
      <w:color w:val="365F91"/>
      <w:kern w:val="1"/>
      <w:sz w:val="28"/>
      <w:szCs w:val="28"/>
    </w:rPr>
  </w:style>
  <w:style w:type="character" w:customStyle="1" w:styleId="Kop3Char">
    <w:name w:val="Kop 3 Char"/>
    <w:link w:val="Kop3"/>
    <w:rsid w:val="003E2C25"/>
    <w:rPr>
      <w:rFonts w:ascii="Calibri" w:eastAsia="MS Gothic" w:hAnsi="Calibri" w:cs="Times New Roman"/>
      <w:b/>
      <w:bCs/>
      <w:color w:val="95B3D7"/>
      <w:kern w:val="1"/>
      <w:sz w:val="26"/>
      <w:szCs w:val="26"/>
    </w:rPr>
  </w:style>
  <w:style w:type="paragraph" w:styleId="Geenafstand">
    <w:name w:val="No Spacing"/>
    <w:uiPriority w:val="1"/>
    <w:qFormat/>
    <w:rsid w:val="00B82FBF"/>
    <w:rPr>
      <w:rFonts w:ascii="Calibri" w:eastAsia="Calibri" w:hAnsi="Calibri"/>
      <w:sz w:val="22"/>
      <w:szCs w:val="22"/>
      <w:lang w:eastAsia="en-US"/>
    </w:rPr>
  </w:style>
  <w:style w:type="character" w:styleId="Verwijzingopmerking">
    <w:name w:val="annotation reference"/>
    <w:rsid w:val="00690831"/>
    <w:rPr>
      <w:sz w:val="16"/>
      <w:szCs w:val="16"/>
    </w:rPr>
  </w:style>
  <w:style w:type="paragraph" w:styleId="Tekstopmerking">
    <w:name w:val="annotation text"/>
    <w:basedOn w:val="Standaard"/>
    <w:link w:val="TekstopmerkingChar"/>
    <w:rsid w:val="00690831"/>
    <w:rPr>
      <w:sz w:val="20"/>
      <w:szCs w:val="20"/>
    </w:rPr>
  </w:style>
  <w:style w:type="character" w:customStyle="1" w:styleId="TekstopmerkingChar">
    <w:name w:val="Tekst opmerking Char"/>
    <w:link w:val="Tekstopmerking"/>
    <w:rsid w:val="00690831"/>
    <w:rPr>
      <w:rFonts w:eastAsia="Arial Unicode MS"/>
      <w:kern w:val="1"/>
      <w:lang w:val="nl-NL"/>
    </w:rPr>
  </w:style>
  <w:style w:type="paragraph" w:styleId="Onderwerpvanopmerking">
    <w:name w:val="annotation subject"/>
    <w:basedOn w:val="Tekstopmerking"/>
    <w:next w:val="Tekstopmerking"/>
    <w:link w:val="OnderwerpvanopmerkingChar"/>
    <w:rsid w:val="00690831"/>
    <w:rPr>
      <w:b/>
      <w:bCs/>
    </w:rPr>
  </w:style>
  <w:style w:type="character" w:customStyle="1" w:styleId="OnderwerpvanopmerkingChar">
    <w:name w:val="Onderwerp van opmerking Char"/>
    <w:link w:val="Onderwerpvanopmerking"/>
    <w:rsid w:val="00690831"/>
    <w:rPr>
      <w:rFonts w:eastAsia="Arial Unicode MS"/>
      <w:b/>
      <w:bCs/>
      <w:kern w:val="1"/>
      <w:lang w:val="nl-NL"/>
    </w:rPr>
  </w:style>
  <w:style w:type="paragraph" w:styleId="Ballontekst">
    <w:name w:val="Balloon Text"/>
    <w:basedOn w:val="Standaard"/>
    <w:link w:val="BallontekstChar"/>
    <w:rsid w:val="00690831"/>
    <w:rPr>
      <w:rFonts w:ascii="Segoe UI" w:hAnsi="Segoe UI" w:cs="Segoe UI"/>
      <w:sz w:val="18"/>
      <w:szCs w:val="18"/>
    </w:rPr>
  </w:style>
  <w:style w:type="character" w:customStyle="1" w:styleId="BallontekstChar">
    <w:name w:val="Ballontekst Char"/>
    <w:link w:val="Ballontekst"/>
    <w:rsid w:val="00690831"/>
    <w:rPr>
      <w:rFonts w:ascii="Segoe UI" w:eastAsia="Arial Unicode MS" w:hAnsi="Segoe UI" w:cs="Segoe UI"/>
      <w:kern w:val="1"/>
      <w:sz w:val="18"/>
      <w:szCs w:val="18"/>
      <w:lang w:val="nl-NL"/>
    </w:rPr>
  </w:style>
  <w:style w:type="paragraph" w:styleId="Lijstalinea">
    <w:name w:val="List Paragraph"/>
    <w:basedOn w:val="Standaard"/>
    <w:uiPriority w:val="34"/>
    <w:qFormat/>
    <w:rsid w:val="00EB4AA0"/>
    <w:pPr>
      <w:widowControl/>
      <w:suppressAutoHyphens w:val="0"/>
      <w:spacing w:after="160" w:line="259" w:lineRule="auto"/>
      <w:ind w:left="720"/>
      <w:contextualSpacing/>
    </w:pPr>
    <w:rPr>
      <w:rFonts w:ascii="Calibri" w:eastAsia="Calibri" w:hAnsi="Calibri"/>
      <w:kern w:val="0"/>
      <w:sz w:val="22"/>
      <w:szCs w:val="22"/>
      <w:lang w:val="en-US"/>
    </w:rPr>
  </w:style>
  <w:style w:type="paragraph" w:customStyle="1" w:styleId="x79">
    <w:name w:val="x79"/>
    <w:basedOn w:val="Standaard"/>
    <w:rsid w:val="00D80AE9"/>
    <w:pPr>
      <w:widowControl/>
      <w:suppressAutoHyphens w:val="0"/>
    </w:pPr>
    <w:rPr>
      <w:rFonts w:ascii="Arial" w:eastAsia="Times New Roman" w:hAnsi="Arial" w:cs="Arial"/>
      <w:kern w:val="0"/>
      <w:lang w:eastAsia="nl-NL"/>
    </w:rPr>
  </w:style>
  <w:style w:type="character" w:customStyle="1" w:styleId="VoettekstChar">
    <w:name w:val="Voettekst Char"/>
    <w:link w:val="Voettekst"/>
    <w:uiPriority w:val="99"/>
    <w:rsid w:val="001F3946"/>
    <w:rPr>
      <w:rFonts w:eastAsia="Arial Unicode MS"/>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857">
      <w:bodyDiv w:val="1"/>
      <w:marLeft w:val="0"/>
      <w:marRight w:val="0"/>
      <w:marTop w:val="0"/>
      <w:marBottom w:val="0"/>
      <w:divBdr>
        <w:top w:val="none" w:sz="0" w:space="0" w:color="auto"/>
        <w:left w:val="none" w:sz="0" w:space="0" w:color="auto"/>
        <w:bottom w:val="none" w:sz="0" w:space="0" w:color="auto"/>
        <w:right w:val="none" w:sz="0" w:space="0" w:color="auto"/>
      </w:divBdr>
      <w:divsChild>
        <w:div w:id="221256857">
          <w:marLeft w:val="331"/>
          <w:marRight w:val="0"/>
          <w:marTop w:val="0"/>
          <w:marBottom w:val="0"/>
          <w:divBdr>
            <w:top w:val="none" w:sz="0" w:space="0" w:color="auto"/>
            <w:left w:val="none" w:sz="0" w:space="0" w:color="auto"/>
            <w:bottom w:val="none" w:sz="0" w:space="0" w:color="auto"/>
            <w:right w:val="none" w:sz="0" w:space="0" w:color="auto"/>
          </w:divBdr>
        </w:div>
        <w:div w:id="748308281">
          <w:marLeft w:val="331"/>
          <w:marRight w:val="0"/>
          <w:marTop w:val="0"/>
          <w:marBottom w:val="0"/>
          <w:divBdr>
            <w:top w:val="none" w:sz="0" w:space="0" w:color="auto"/>
            <w:left w:val="none" w:sz="0" w:space="0" w:color="auto"/>
            <w:bottom w:val="none" w:sz="0" w:space="0" w:color="auto"/>
            <w:right w:val="none" w:sz="0" w:space="0" w:color="auto"/>
          </w:divBdr>
        </w:div>
        <w:div w:id="1476415787">
          <w:marLeft w:val="331"/>
          <w:marRight w:val="0"/>
          <w:marTop w:val="0"/>
          <w:marBottom w:val="0"/>
          <w:divBdr>
            <w:top w:val="none" w:sz="0" w:space="0" w:color="auto"/>
            <w:left w:val="none" w:sz="0" w:space="0" w:color="auto"/>
            <w:bottom w:val="none" w:sz="0" w:space="0" w:color="auto"/>
            <w:right w:val="none" w:sz="0" w:space="0" w:color="auto"/>
          </w:divBdr>
        </w:div>
        <w:div w:id="1583173534">
          <w:marLeft w:val="331"/>
          <w:marRight w:val="0"/>
          <w:marTop w:val="0"/>
          <w:marBottom w:val="0"/>
          <w:divBdr>
            <w:top w:val="none" w:sz="0" w:space="0" w:color="auto"/>
            <w:left w:val="none" w:sz="0" w:space="0" w:color="auto"/>
            <w:bottom w:val="none" w:sz="0" w:space="0" w:color="auto"/>
            <w:right w:val="none" w:sz="0" w:space="0" w:color="auto"/>
          </w:divBdr>
        </w:div>
        <w:div w:id="1918856897">
          <w:marLeft w:val="331"/>
          <w:marRight w:val="0"/>
          <w:marTop w:val="0"/>
          <w:marBottom w:val="0"/>
          <w:divBdr>
            <w:top w:val="none" w:sz="0" w:space="0" w:color="auto"/>
            <w:left w:val="none" w:sz="0" w:space="0" w:color="auto"/>
            <w:bottom w:val="none" w:sz="0" w:space="0" w:color="auto"/>
            <w:right w:val="none" w:sz="0" w:space="0" w:color="auto"/>
          </w:divBdr>
        </w:div>
        <w:div w:id="1997144650">
          <w:marLeft w:val="331"/>
          <w:marRight w:val="0"/>
          <w:marTop w:val="0"/>
          <w:marBottom w:val="0"/>
          <w:divBdr>
            <w:top w:val="none" w:sz="0" w:space="0" w:color="auto"/>
            <w:left w:val="none" w:sz="0" w:space="0" w:color="auto"/>
            <w:bottom w:val="none" w:sz="0" w:space="0" w:color="auto"/>
            <w:right w:val="none" w:sz="0" w:space="0" w:color="auto"/>
          </w:divBdr>
        </w:div>
        <w:div w:id="2126149617">
          <w:marLeft w:val="331"/>
          <w:marRight w:val="0"/>
          <w:marTop w:val="0"/>
          <w:marBottom w:val="0"/>
          <w:divBdr>
            <w:top w:val="none" w:sz="0" w:space="0" w:color="auto"/>
            <w:left w:val="none" w:sz="0" w:space="0" w:color="auto"/>
            <w:bottom w:val="none" w:sz="0" w:space="0" w:color="auto"/>
            <w:right w:val="none" w:sz="0" w:space="0" w:color="auto"/>
          </w:divBdr>
        </w:div>
      </w:divsChild>
    </w:div>
    <w:div w:id="913317608">
      <w:bodyDiv w:val="1"/>
      <w:marLeft w:val="0"/>
      <w:marRight w:val="0"/>
      <w:marTop w:val="0"/>
      <w:marBottom w:val="0"/>
      <w:divBdr>
        <w:top w:val="none" w:sz="0" w:space="0" w:color="auto"/>
        <w:left w:val="none" w:sz="0" w:space="0" w:color="auto"/>
        <w:bottom w:val="none" w:sz="0" w:space="0" w:color="auto"/>
        <w:right w:val="none" w:sz="0" w:space="0" w:color="auto"/>
      </w:divBdr>
      <w:divsChild>
        <w:div w:id="472213703">
          <w:marLeft w:val="331"/>
          <w:marRight w:val="0"/>
          <w:marTop w:val="0"/>
          <w:marBottom w:val="0"/>
          <w:divBdr>
            <w:top w:val="none" w:sz="0" w:space="0" w:color="auto"/>
            <w:left w:val="none" w:sz="0" w:space="0" w:color="auto"/>
            <w:bottom w:val="none" w:sz="0" w:space="0" w:color="auto"/>
            <w:right w:val="none" w:sz="0" w:space="0" w:color="auto"/>
          </w:divBdr>
        </w:div>
        <w:div w:id="542013656">
          <w:marLeft w:val="331"/>
          <w:marRight w:val="0"/>
          <w:marTop w:val="0"/>
          <w:marBottom w:val="0"/>
          <w:divBdr>
            <w:top w:val="none" w:sz="0" w:space="0" w:color="auto"/>
            <w:left w:val="none" w:sz="0" w:space="0" w:color="auto"/>
            <w:bottom w:val="none" w:sz="0" w:space="0" w:color="auto"/>
            <w:right w:val="none" w:sz="0" w:space="0" w:color="auto"/>
          </w:divBdr>
        </w:div>
      </w:divsChild>
    </w:div>
    <w:div w:id="129243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vs@hvd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vs@hvd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6FEB-0335-4833-962C-4B8C391F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3290</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    Cursus Inleiding Huurrecht, 1 dagdeel 3,5 uur  </vt:lpstr>
      <vt:lpstr>        Inhoud</vt:lpstr>
      <vt:lpstr>    Cursus De bewonerscommissie, dagdeel 3 </vt:lpstr>
      <vt:lpstr>        Inhoud</vt:lpstr>
      <vt:lpstr>    Cursus Servicekosten 2 dagdelen van 2,5 uur </vt:lpstr>
      <vt:lpstr>        Inhoud</vt:lpstr>
      <vt:lpstr>    Kosten</vt:lpstr>
    </vt:vector>
  </TitlesOfParts>
  <Company>Huurdervereniging</Company>
  <LinksUpToDate>false</LinksUpToDate>
  <CharactersWithSpaces>3881</CharactersWithSpaces>
  <SharedDoc>false</SharedDoc>
  <HLinks>
    <vt:vector size="12" baseType="variant">
      <vt:variant>
        <vt:i4>2686989</vt:i4>
      </vt:variant>
      <vt:variant>
        <vt:i4>3</vt:i4>
      </vt:variant>
      <vt:variant>
        <vt:i4>0</vt:i4>
      </vt:variant>
      <vt:variant>
        <vt:i4>5</vt:i4>
      </vt:variant>
      <vt:variant>
        <vt:lpwstr>mailto:hvs@hvdh.org</vt:lpwstr>
      </vt:variant>
      <vt:variant>
        <vt:lpwstr/>
      </vt:variant>
      <vt:variant>
        <vt:i4>2686989</vt:i4>
      </vt:variant>
      <vt:variant>
        <vt:i4>0</vt:i4>
      </vt:variant>
      <vt:variant>
        <vt:i4>0</vt:i4>
      </vt:variant>
      <vt:variant>
        <vt:i4>5</vt:i4>
      </vt:variant>
      <vt:variant>
        <vt:lpwstr>mailto:hvs@hvdh.org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Brugman</dc:creator>
  <cp:lastModifiedBy>Flexamedia</cp:lastModifiedBy>
  <cp:revision>2</cp:revision>
  <cp:lastPrinted>2016-07-18T14:31:00Z</cp:lastPrinted>
  <dcterms:created xsi:type="dcterms:W3CDTF">2017-03-03T10:50:00Z</dcterms:created>
  <dcterms:modified xsi:type="dcterms:W3CDTF">2017-03-03T10:50:00Z</dcterms:modified>
</cp:coreProperties>
</file>